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620" w:rsidRDefault="00340F4B" w:rsidP="00340F4B">
      <w:pPr>
        <w:pStyle w:val="2"/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-923926</wp:posOffset>
            </wp:positionV>
            <wp:extent cx="7448550" cy="10525533"/>
            <wp:effectExtent l="0" t="0" r="0" b="0"/>
            <wp:wrapNone/>
            <wp:docPr id="1" name="Рисунок 1" descr="C:\Users\User\Desktop\доки на сайт\ТИТ ЛИСТ программы развит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и на сайт\ТИТ ЛИСТ программы развит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077" cy="1053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20" w:rsidRPr="00AE4CED" w:rsidRDefault="00EE1620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4A36" w:rsidRDefault="006F4A36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4A36" w:rsidRDefault="006F4A36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4A36" w:rsidRDefault="006F4A36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F4A36" w:rsidRPr="006F4A36" w:rsidRDefault="006F4A36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1620" w:rsidRPr="006F4A36" w:rsidRDefault="00EE1620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1620" w:rsidRPr="006F4A36" w:rsidRDefault="00EE1620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436F3" w:rsidRDefault="004436F3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6F4A36" w:rsidRDefault="0004164D" w:rsidP="00340F4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Паспорт программы развития</w:t>
      </w:r>
    </w:p>
    <w:p w:rsidR="006F4A36" w:rsidRDefault="006F4A36" w:rsidP="00340F4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МКДОУ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Архиповского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детского сада</w:t>
      </w:r>
    </w:p>
    <w:p w:rsidR="00EE1620" w:rsidRPr="006F4A36" w:rsidRDefault="0004164D" w:rsidP="00340F4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2021–</w:t>
      </w:r>
      <w:r w:rsidR="006E78E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2025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711"/>
        <w:gridCol w:w="6466"/>
      </w:tblGrid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83679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Программа развития М</w:t>
            </w:r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proofErr w:type="spellStart"/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Архиповского</w:t>
            </w:r>
            <w:proofErr w:type="spellEnd"/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детского сада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2021–202</w:t>
            </w:r>
            <w:r w:rsidR="0083679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годы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Разработчики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Рабочая группа в составе, утвержденном приказом М</w:t>
            </w:r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proofErr w:type="spellStart"/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Архиповским</w:t>
            </w:r>
            <w:proofErr w:type="spellEnd"/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детским садом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</w:t>
            </w:r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.11.2020</w:t>
            </w:r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 103/1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Координаторы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6F4A36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Барышникова Татьяна Рафаиловна</w:t>
            </w:r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заведующая</w:t>
            </w:r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М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детский сад</w:t>
            </w:r>
          </w:p>
          <w:p w:rsidR="00EE1620" w:rsidRPr="006F4A36" w:rsidRDefault="006F4A36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Васенина Наталья Николаевна</w:t>
            </w:r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руководитель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Исполнители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Работники М</w:t>
            </w:r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proofErr w:type="spellStart"/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Архиповский</w:t>
            </w:r>
            <w:proofErr w:type="spellEnd"/>
            <w:r w:rsid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детский сад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Нормативно-правовая и методическая база для разработки программы</w:t>
            </w:r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1.Федеральный закон «Об образовании в Российской Федерации» от 29.12.2012 № 273-ФЗ.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Стратегия развития воспитания в РФ на период до 2025 года,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утвержденная распоряжением Правительства РФ от 29.05.2015 № 996-р.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Концепция развития дополнительного образования детей в РФ,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утвержденная распоряжением Правительства РФ от 04.09.2014 № 1726-р.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  Федеральный государственный образовательный стандарт дошкольного образования (ФГОС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EE1620" w:rsidRDefault="00D72D82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</w:t>
            </w:r>
            <w:proofErr w:type="spellStart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Минпросвещения</w:t>
            </w:r>
            <w:proofErr w:type="spellEnd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от 31.07.2020 № 373.</w:t>
            </w:r>
          </w:p>
          <w:p w:rsidR="00D72D82" w:rsidRPr="006F4A36" w:rsidRDefault="00D72D82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6. Программа дополнительного образования «Музыкальный теремок» (художественно-эстетической направленности)</w:t>
            </w:r>
          </w:p>
        </w:tc>
      </w:tr>
      <w:tr w:rsidR="00EE1620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6E78EA" w:rsidP="006E78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 лет</w:t>
            </w:r>
            <w:r w:rsidR="0004164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(с 2021 </w:t>
            </w:r>
            <w:proofErr w:type="spellStart"/>
            <w:r w:rsidR="0004164D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="0004164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202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="0004164D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04164D">
              <w:rPr>
                <w:rFonts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 w:rsidR="0004164D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EE1620" w:rsidRPr="002A60C3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Основные этапы реализации программы развития</w:t>
            </w:r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Первый этап: разработка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документов, направленных на методическое, кадровое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информационное развитие образовательной организации, проведение промежуточного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мониторинга реализации программы.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Второй этап: реализация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мероприятий, направленных на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достижение результатов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программы, промежуточный мониторинг реализации мероприятий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программы, коррекция программы.</w:t>
            </w:r>
          </w:p>
          <w:p w:rsidR="00EE1620" w:rsidRPr="002A60C3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Третий этап: итоговый мониторинг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реализации мероприятий программы, анализ динамики результатов,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выявление проблем и путей их решения, определение перспектив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дальнейшего развития. </w:t>
            </w:r>
            <w:r w:rsidRPr="002A60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Подведение итогов и постановка новых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A60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стратегических задач развития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Цели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 Повышение качества образовательных,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здоровьеформирующих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услуг в организации, с учётом возрастных и индивидуальных особенностей детей.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Модернизация системы управления образовательной, инновационной и финансово-экономической деятельностью организации.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Обеспечение доступности дошкольного образования, равных стартовых возможностей каждому ребёнку дошкольного возраста с учётом потребностей и возможностей социума.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Задачи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Обеспечение преемственности основных образовательных программ дошкольного образования и начального образования.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Формирование предпосылок у детей к обучению в школе и осуществление преемственности дошкольного и начального обучения.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Повысить конкурентоспособность организации путём предоставления широкого спектра качественных образовательных, коррекционных и информационно-пространственных услуг, внедрение в практику работы организации новых форм дошкольного образования, сетевого взаимодействия.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 Обеспечить эффективное, результативное функционирование и постоянный рост профессиональной компетентности стабильного коллектива в соответствии с требованиями ФГОС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Оказание психолого-педагогической поддержки семьи и повышение компетентности родителей в вопросах развития и образования, охраны и укрепления здоровья детей.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6. Привести в соответствие с требованиями основной общеобразовательной программы дошкольного образования развивающую предметно-пространственную среду и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материально-техническую базу организации.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7. Модернизировать систему управления образовательной организации.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8. Создание условий для полноценного сотрудничества с социальными партнерами для разностороннего развития воспитанников.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Ожидаемые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реализации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Высокая конкурентоспособность детского сада на рынке образовательных услуг, обеспечение равных стартовых возможностей дошкольников.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Расширение спектра дополнительных образовательных услуг для детей и их родителей.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Разработка программы психолого-педагогической поддержки семьи и повышения компетенции родителей в вопросах развития и образования, охраны и укрепления здоровья детей.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Высокий процент выпускников ДОУ, успешно прошедших адаптацию в первом классе школы.</w:t>
            </w:r>
          </w:p>
          <w:p w:rsidR="00EE1620" w:rsidRPr="006F4A36" w:rsidRDefault="006E78EA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педагогический процесс новых современных форм и технологий воспитания и обучения в соответствии с требованиями ФГОС </w:t>
            </w:r>
            <w:proofErr w:type="gramStart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gramStart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том числе в рамках </w:t>
            </w:r>
            <w:proofErr w:type="spellStart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цифровизации</w:t>
            </w:r>
            <w:proofErr w:type="spellEnd"/>
            <w:r w:rsidR="0004164D"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образования.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Построение современной комфортной развивающей предметно-пространственной среды и обучающего пространства в соответствии с требованиями ФГОС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Реализация инновационных технологий: информатизация процесса образования (использование коллекции Цифровых образовательных ресурсов (ЦОР) в процессе обучения и воспитания дошкольников, повышения профессиональной компетентности работников детского сада); участие коллектива учреждения в разработке и реализации проектов разного уровня.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Оптимизация функционирования действующей экономической модели учреждения за счёт повышения эффективности использования бюджетных и внебюджетных средств (рост доли доходов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спонсорских и благотворительных поступлений в общем объёме финансовых поступлений). Улучшение материально-технической базы.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Снижение заболеваемости воспитанников, благодаря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проектированию и реализации профилактической работы, коррекции нарушений в физическом развитии, приобщение детей к здоровому образу жизни и овладение ими разнообразными видами двигательной активности.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Стабильность медико-педагогического состава детского сада, обеспечение 100% укомплектованности штатов. Достижение такого уровня профессиональной компетентности персонала учреждения, который позволит осуществлять квалифицированное медико-педагогическое сопровождение каждого субъекта образовательного процесса.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Структура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Характеристика текущего состояния детского сада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Концепция развития детского сада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III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Ключевые ориентиры программы развития: миссия, цели,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задачи, этапы реализации и ожидаемые результаты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IV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Мероприятия по реализации программы развития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Раздел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V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 Мониторинг реализации программы развития</w:t>
            </w:r>
          </w:p>
        </w:tc>
      </w:tr>
      <w:tr w:rsidR="00EE1620" w:rsidRPr="002A60C3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управления реализацией программы развития</w:t>
            </w:r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7A784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Текущее управление программой осуществляется администрацией детского сада. </w:t>
            </w:r>
            <w:r w:rsidRPr="002A60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Корректировки программы осуществляются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2A60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заведующ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ей </w:t>
            </w:r>
            <w:r w:rsidRPr="002A60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A60C3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ДОУ </w:t>
            </w:r>
            <w:proofErr w:type="spellStart"/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Архиповский</w:t>
            </w:r>
            <w:proofErr w:type="spellEnd"/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детский сад</w:t>
            </w:r>
          </w:p>
        </w:tc>
      </w:tr>
      <w:tr w:rsidR="00EE1620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Порядок мониторинга реализации программы развития</w:t>
            </w:r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7A784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Внутренний мониторинг осуществляется ежегодно в мае. Форма – аналитический отчет-справка о результатах реализации программы развития.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</w:t>
            </w:r>
            <w:proofErr w:type="spellStart"/>
            <w:r w:rsidR="007A7840">
              <w:rPr>
                <w:rFonts w:hAnsi="Times New Roman" w:cs="Times New Roman"/>
                <w:color w:val="000000"/>
                <w:sz w:val="24"/>
                <w:szCs w:val="24"/>
              </w:rPr>
              <w:t>заведующ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ая</w:t>
            </w:r>
            <w:proofErr w:type="spellEnd"/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ДОУ </w:t>
            </w:r>
            <w:proofErr w:type="spellStart"/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Архиповский</w:t>
            </w:r>
            <w:proofErr w:type="spellEnd"/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детский сад</w:t>
            </w:r>
          </w:p>
        </w:tc>
      </w:tr>
      <w:tr w:rsidR="00EE1620" w:rsidRPr="00340F4B" w:rsidTr="00703539">
        <w:tc>
          <w:tcPr>
            <w:tcW w:w="271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Ресурсное обеспечение реализации программы развития</w:t>
            </w:r>
          </w:p>
        </w:tc>
        <w:tc>
          <w:tcPr>
            <w:tcW w:w="6466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E78EA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 Кадровые ресурсы. На данный момент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 педагог – высшая </w:t>
            </w:r>
            <w:r w:rsidR="006E78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квалификационная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категория, 1 </w:t>
            </w:r>
            <w:r w:rsid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1 </w:t>
            </w:r>
            <w:r w:rsidR="006E78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квалификационная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категори</w:t>
            </w:r>
            <w:r w:rsidR="007035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2 педагога – молодые специалисты (без </w:t>
            </w:r>
            <w:r w:rsidR="0070353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квалификационной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категории)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 момент завершения программы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 (молодые специалисты)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7A78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будут иметь квалификационную категорию (по результатам работы)</w:t>
            </w:r>
          </w:p>
          <w:p w:rsidR="00EE1620" w:rsidRPr="006F4A36" w:rsidRDefault="0004164D" w:rsidP="006E78E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r w:rsidRP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Материально-технические ресурсы. На данный момент образовательная организация</w:t>
            </w:r>
            <w:r w:rsidR="000F62E5" w:rsidRP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</w:t>
            </w:r>
            <w:r w:rsidRP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полностью укомплектована для реализации образовательных программ дошкольного образования. На момент завершения программы развития детский сад должен создать материально-технические ресурсы для реализации программ дополнительного </w:t>
            </w:r>
            <w:r w:rsidRP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образования по следующим направлениям:</w:t>
            </w:r>
            <w:r w:rsidRPr="000F62E5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="006E78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художетвенно</w:t>
            </w:r>
            <w:proofErr w:type="spellEnd"/>
            <w:r w:rsidR="006E78E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-эстетической</w:t>
            </w:r>
            <w:r w:rsidR="002A60C3" w:rsidRP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2A60C3" w:rsidRPr="000F62E5">
              <w:rPr>
                <w:lang w:val="ru-RU"/>
              </w:rPr>
              <w:t xml:space="preserve"> </w:t>
            </w:r>
            <w:r w:rsidRPr="000F62E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естественнонаучной, физкультурно-спортивной.</w:t>
            </w:r>
          </w:p>
        </w:tc>
      </w:tr>
    </w:tbl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Механизмы реализации программы развития детского сада: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1. Заключение договоров о сетевой форме реализации образовательной программы с целью повышение качества образовательных, </w:t>
      </w:r>
      <w:proofErr w:type="spell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здоровьеформирующих</w:t>
      </w:r>
      <w:proofErr w:type="spell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и коррекционных услуг в учреждении, с учетом возрастных и индивидуальных особенностей детей.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3. Модернизация и </w:t>
      </w:r>
      <w:proofErr w:type="spell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цифровизация</w:t>
      </w:r>
      <w:proofErr w:type="spell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материально-технических ресурсов с целью обеспечение доступности дошкольного образования, равных стартовых возможностей каждому ребенку дошкольного возраста с учетом потребностей и возможностей социума.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4. Модернизация системы управления образовательной, инновационной и финансово-экономической деятельностью образовательной организации.</w:t>
      </w:r>
    </w:p>
    <w:p w:rsidR="00EE1620" w:rsidRPr="006F4A36" w:rsidRDefault="0004164D" w:rsidP="002A60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Введение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Используемые термины и сокращения.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Детский сад – </w:t>
      </w:r>
      <w:r w:rsidR="005A7D56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</w:t>
      </w:r>
      <w:proofErr w:type="spellStart"/>
      <w:r w:rsidR="005A7D56">
        <w:rPr>
          <w:rFonts w:hAnsi="Times New Roman" w:cs="Times New Roman"/>
          <w:color w:val="000000"/>
          <w:sz w:val="24"/>
          <w:szCs w:val="24"/>
          <w:lang w:val="ru-RU"/>
        </w:rPr>
        <w:t>Архиповский</w:t>
      </w:r>
      <w:proofErr w:type="spellEnd"/>
      <w:r w:rsidR="005A7D56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Программа – программа развития </w:t>
      </w:r>
      <w:r w:rsidR="005A7D56">
        <w:rPr>
          <w:rFonts w:hAnsi="Times New Roman" w:cs="Times New Roman"/>
          <w:color w:val="000000"/>
          <w:sz w:val="24"/>
          <w:szCs w:val="24"/>
          <w:lang w:val="ru-RU"/>
        </w:rPr>
        <w:t xml:space="preserve">МКДОУ </w:t>
      </w:r>
      <w:proofErr w:type="spellStart"/>
      <w:r w:rsidR="005A7D56">
        <w:rPr>
          <w:rFonts w:hAnsi="Times New Roman" w:cs="Times New Roman"/>
          <w:color w:val="000000"/>
          <w:sz w:val="24"/>
          <w:szCs w:val="24"/>
          <w:lang w:val="ru-RU"/>
        </w:rPr>
        <w:t>Архиповского</w:t>
      </w:r>
      <w:proofErr w:type="spellEnd"/>
      <w:r w:rsidR="005A7D5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детского сада на 2021-202</w:t>
      </w:r>
      <w:r w:rsidR="000F62E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годы.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Настоящая Программа разработана на основании приоритетов образовательной политики, закрепленных в документах федерального, регионального и муниципального уровней. Программа представляет собой основной стратегический управленческий документ, регламентирующий и направляющий ход развития детского сада. В программе отражаются системные, целостные изменения в детском саду (инновационный режим), сопровождающиеся проектно-целевым управлением.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Основными функциями настоящей программы развития являются:</w:t>
      </w:r>
    </w:p>
    <w:p w:rsidR="00EE1620" w:rsidRPr="006F4A36" w:rsidRDefault="0004164D" w:rsidP="002A60C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организация и координация деятельности детского сада по достижению поставленных перед ним задач;</w:t>
      </w:r>
    </w:p>
    <w:p w:rsidR="00EE1620" w:rsidRPr="006F4A36" w:rsidRDefault="0004164D" w:rsidP="002A60C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определение ценностей и целей, на которые направлена программа;</w:t>
      </w:r>
    </w:p>
    <w:p w:rsidR="00EE1620" w:rsidRPr="006F4A36" w:rsidRDefault="0004164D" w:rsidP="002A60C3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выявление качественных изменений в образовательном процессе посредством контроля и мониторинга хода и результатов реализации программы развития;</w:t>
      </w:r>
    </w:p>
    <w:p w:rsidR="00EE1620" w:rsidRPr="006F4A36" w:rsidRDefault="0004164D" w:rsidP="002A60C3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интеграция усилий всех участников образовательных отношений, действующих в интересах развития детского сада.</w:t>
      </w:r>
    </w:p>
    <w:p w:rsidR="00340F4B" w:rsidRDefault="00340F4B" w:rsidP="002A60C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620" w:rsidRPr="006F4A36" w:rsidRDefault="0004164D" w:rsidP="002A60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Характеристика текущего состояния детского сада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Информационная справка.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Дата создания детского сада: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7.03.1997 № 154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Правоустанавливающие документы детского сада.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Устав. Действующий устав детского сада утвержден постановлением администрации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Савинского муниципального района</w:t>
      </w:r>
      <w:r w:rsidR="002A60C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от 21.05.2015 года № 175-п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Лицензия на осуществление образовательной деятельности – от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17.11.2017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, серия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 xml:space="preserve">37Л01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№ 000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1552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регистрационный номер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2001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. Лицензия бессрочная.</w:t>
      </w:r>
    </w:p>
    <w:p w:rsidR="003270C7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Свидетельство о внесении записи в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ЕГРЮ (серия 37 № 001263957</w:t>
      </w:r>
      <w:r w:rsidR="006E78EA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государственный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регистрационный номер: 1023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701649400</w:t>
      </w:r>
      <w:r w:rsidR="006E78EA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Свидетельство о регистрации в налоговом органе. Основной государственный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регистрационный номер 1023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701649400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. ИНН/КПП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3722002901/372201001</w:t>
      </w:r>
    </w:p>
    <w:p w:rsidR="003270C7" w:rsidRPr="003270C7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Контакты.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Адрес: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 xml:space="preserve">155700, Ивановская </w:t>
      </w:r>
      <w:proofErr w:type="spellStart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обл</w:t>
      </w:r>
      <w:proofErr w:type="spellEnd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 xml:space="preserve">, Савинский р, </w:t>
      </w:r>
      <w:proofErr w:type="spellStart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Start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.А</w:t>
      </w:r>
      <w:proofErr w:type="gramEnd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рхиповка</w:t>
      </w:r>
      <w:proofErr w:type="spellEnd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 xml:space="preserve">, пер.Школьный,д.2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. Телефон: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 xml:space="preserve">9-61-35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. Электронный адрес: </w:t>
      </w:r>
      <w:proofErr w:type="spellStart"/>
      <w:r w:rsidR="000F62E5" w:rsidRPr="000F62E5">
        <w:rPr>
          <w:color w:val="000000"/>
          <w:sz w:val="24"/>
          <w:szCs w:val="24"/>
        </w:rPr>
        <w:t>arhipovskiy</w:t>
      </w:r>
      <w:proofErr w:type="spellEnd"/>
      <w:r w:rsidR="000F62E5" w:rsidRPr="0083679A">
        <w:rPr>
          <w:color w:val="000000"/>
          <w:sz w:val="24"/>
          <w:szCs w:val="24"/>
          <w:lang w:val="ru-RU"/>
        </w:rPr>
        <w:t>_</w:t>
      </w:r>
      <w:r w:rsidR="000F62E5" w:rsidRPr="000F62E5">
        <w:rPr>
          <w:color w:val="000000"/>
          <w:sz w:val="24"/>
          <w:szCs w:val="24"/>
        </w:rPr>
        <w:t>ds</w:t>
      </w:r>
      <w:r w:rsidR="000F62E5" w:rsidRPr="0083679A">
        <w:rPr>
          <w:color w:val="000000"/>
          <w:sz w:val="24"/>
          <w:szCs w:val="24"/>
          <w:lang w:val="ru-RU"/>
        </w:rPr>
        <w:t>@</w:t>
      </w:r>
      <w:proofErr w:type="spellStart"/>
      <w:r w:rsidR="000F62E5" w:rsidRPr="000F62E5">
        <w:rPr>
          <w:color w:val="000000"/>
          <w:sz w:val="24"/>
          <w:szCs w:val="24"/>
        </w:rPr>
        <w:t>ivreg</w:t>
      </w:r>
      <w:proofErr w:type="spellEnd"/>
      <w:r w:rsidR="000F62E5" w:rsidRPr="0083679A">
        <w:rPr>
          <w:color w:val="000000"/>
          <w:sz w:val="24"/>
          <w:szCs w:val="24"/>
          <w:lang w:val="ru-RU"/>
        </w:rPr>
        <w:t>.</w:t>
      </w:r>
      <w:proofErr w:type="spellStart"/>
      <w:r w:rsidR="000F62E5" w:rsidRPr="000F62E5">
        <w:rPr>
          <w:color w:val="000000"/>
          <w:sz w:val="24"/>
          <w:szCs w:val="24"/>
        </w:rPr>
        <w:t>ru</w:t>
      </w:r>
      <w:proofErr w:type="spellEnd"/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Условия обучения в детском саду.</w:t>
      </w:r>
    </w:p>
    <w:p w:rsidR="00EE1620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Основной структурной единицей дошкольного образовательного учреждения является группа детей дошкольного возраста. </w:t>
      </w:r>
      <w:r>
        <w:rPr>
          <w:rFonts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настоящее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время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учреждении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функционирует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 w:rsidR="003270C7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из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них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E1620" w:rsidRPr="006F4A36" w:rsidRDefault="003270C7" w:rsidP="002A60C3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="0004164D"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04164D"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детей раннего возраста,</w:t>
      </w:r>
    </w:p>
    <w:p w:rsidR="00EE1620" w:rsidRPr="006F4A36" w:rsidRDefault="003270C7" w:rsidP="002A60C3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04164D"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 для детей дошкольного возраста (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от 3до 8 лет)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Режим работы ДОУ: с 7.30 до 18.00. Выходные дни: суббота, воскресенье, праздничные дни.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Материально-техническая база.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Имеется кабинет заведующего, медицинский кабинет, изолятор, методический кабинет,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кабинет завхоза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, пищеблок,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групповых комнат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2A60C3">
        <w:rPr>
          <w:rFonts w:hAnsi="Times New Roman" w:cs="Times New Roman"/>
          <w:color w:val="000000"/>
          <w:sz w:val="24"/>
          <w:szCs w:val="24"/>
          <w:lang w:val="ru-RU"/>
        </w:rPr>
        <w:t>функ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ционируют 3 группы)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, музыкальный зал, прачечная, подсобные кладовые.</w:t>
      </w:r>
      <w:proofErr w:type="gramEnd"/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Помещение детского сада находится в отдельно стоящем типовом двухэтажном здании. Имеется собственная территория для прогулок, 2 обустроенных прогулочных веранд, игровое и спортивное оборудование, отличительной особенностью детского сада являются благоустроенные детские площадки, хорошее озеленение, спортивная площадка.</w:t>
      </w:r>
    </w:p>
    <w:p w:rsidR="00340F4B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Основным направлением деятельности детского сада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является реализация ООП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в 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группах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общеобразовательной направленности.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Кадровая характеристика.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На момент написания программы развития общее количество педагогических работников –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человек (заведующий детским садом,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воспитателя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>музыкальный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664E8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руководитель. </w:t>
      </w:r>
      <w:proofErr w:type="gramEnd"/>
    </w:p>
    <w:p w:rsidR="00EE1620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Укомплектованность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кадрами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EE1620" w:rsidRDefault="0004164D" w:rsidP="002A60C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воспитателями – на 100%;</w:t>
      </w:r>
    </w:p>
    <w:p w:rsidR="00EE1620" w:rsidRDefault="0004164D" w:rsidP="002A60C3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младшими воспитателями – на 100%;</w:t>
      </w:r>
    </w:p>
    <w:p w:rsidR="00EE1620" w:rsidRDefault="0004164D" w:rsidP="002A60C3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обслуживающим персоналом – 100%.</w:t>
      </w:r>
    </w:p>
    <w:p w:rsidR="00EE1620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Сведения о работниках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6"/>
        <w:gridCol w:w="3079"/>
        <w:gridCol w:w="2962"/>
      </w:tblGrid>
      <w:tr w:rsidR="00EE1620" w:rsidRPr="00340F4B"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кол-во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Наличие квалификационных категорий, кол-во работников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Стаж работы, кол-во работников</w:t>
            </w:r>
          </w:p>
        </w:tc>
      </w:tr>
      <w:tr w:rsidR="00EE1620" w:rsidRPr="00340F4B"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Высшее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–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Среднее специальное –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</w:t>
            </w:r>
          </w:p>
          <w:p w:rsidR="00EE1620" w:rsidRPr="006F4A36" w:rsidRDefault="00EE1620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Высшая –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чел.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Первая –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Без категории –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</w:t>
            </w:r>
          </w:p>
        </w:tc>
        <w:tc>
          <w:tcPr>
            <w:tcW w:w="3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 5 лет – 2 чел. </w:t>
            </w:r>
          </w:p>
          <w:p w:rsidR="00EE1620" w:rsidRPr="0079276F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927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Свыше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7927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лет – </w:t>
            </w:r>
            <w:r w:rsidR="001664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9276F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чел. </w:t>
            </w:r>
          </w:p>
        </w:tc>
      </w:tr>
    </w:tbl>
    <w:p w:rsidR="00EE1620" w:rsidRPr="006F4A36" w:rsidRDefault="0004164D" w:rsidP="002A60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Концепция развития детского сада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Актуальность разработки программы развития обусловлена модернизацией системы образования Российской Федерации, а именно выход новых нормативных документов, диктующих основные положения и нормы функционирования современного детского сада.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Ключевая идея развития детского сада ориентирует коллектив на создание качественного образовательного пространства, способствующего развитию и саморазвитию всех участников образовательного процесса: педагогов, воспитанников и их родителей (законных представителей).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Качеств</w:t>
      </w:r>
      <w:r w:rsidR="004436F3">
        <w:rPr>
          <w:rFonts w:hAnsi="Times New Roman" w:cs="Times New Roman"/>
          <w:color w:val="000000"/>
          <w:sz w:val="24"/>
          <w:szCs w:val="24"/>
          <w:lang w:val="ru-RU"/>
        </w:rPr>
        <w:t>енная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436F3">
        <w:rPr>
          <w:rFonts w:hAnsi="Times New Roman" w:cs="Times New Roman"/>
          <w:color w:val="000000"/>
          <w:sz w:val="24"/>
          <w:szCs w:val="24"/>
          <w:lang w:val="ru-RU"/>
        </w:rPr>
        <w:t>реализация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ФГОС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образовательном процессе требует комплекса мероприятий по обновлению содержания и выбору технологий в образовательный процесс. Предстоит дальнейшая работа по перестроению сознания педагогов с учебно-дисциплинарной модели построения образовательного процесса и общения с детьми на модель личностно-ориентированную.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Существенные изменения в системе образования требуют изменений в квалификационном уровне педагогов. Современный педагог должен обладать многими качествами: компетентность, творчество, гуманность, нравственность, обладать точными знаниями современных педагогических технологий и умело их применять в своей работе.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Основной вектор деятельности детского сада направлен на развитие индивидуальных личностных ресурсов ребенка, его творческих способностей и ведущих психических качеств. Личностно-ориентированный подход в центр образовательной системы ставит личность ребёнка, обеспечение комфортных, бесконфликтных и безопасных условий ее развития, реализации ее природных потенциалов. Эту тенденцию учитывает и рабочая программа воспитания, на основе которой детский сад ежегодно разрабатывает календарный план воспитательной работы. Рабочая программа воспитания и календарный план воспитательной работы являются составными частями ООП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436F3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С целью успешной реализации основных направлений развития детского сада до 202</w:t>
      </w:r>
      <w:r w:rsidR="004436F3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года работники проходят повышение квалификации в соответствии с разделом программы «Мероприятия по улучшению кадрового состава».</w:t>
      </w:r>
    </w:p>
    <w:p w:rsidR="00EE1620" w:rsidRPr="006F4A36" w:rsidRDefault="0004164D" w:rsidP="002A60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Ключевые ориентиры Программы развития: миссия, цели, задачи, этапы реализации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ожидаемые результаты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Миссия детского сада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заключается в создании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личностно-ориентированную модель взаимодействия взрослого и ребенка с учетом его психофизиологических особенностей и индивидуальных способностей.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Ключевые приоритеты развития детского сада до 202</w:t>
      </w:r>
      <w:r w:rsidR="004436F3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года: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эффективная реализация комплексной программы развития, воспитания и укрепления здоровья детей раннего и дошкольного возраста,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обеспечивающую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уточнение критериев оценки образовательной деятельности детей через поэтапное введение интегральной системы оценивания, внедрение современных методик определения результативности в развитии детей;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обеспечение преемственности дошкольного и начального общего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построение личностно-ориентированной системы образования и коррекционной помощи,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характеризующуюся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мобильностью, гибкостью, вариативностью, </w:t>
      </w:r>
      <w:proofErr w:type="spell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индивидуализированностью</w:t>
      </w:r>
      <w:proofErr w:type="spell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подходов;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детского сада;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создание системы поддержки способных и одаренных детей и педагогов через конкурсы разного уровня, проектную деятельность;</w:t>
      </w:r>
    </w:p>
    <w:p w:rsidR="00EE1620" w:rsidRPr="006F4A36" w:rsidRDefault="0004164D" w:rsidP="002A60C3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усиление роли комплексного психолого-педагогического сопровождения всех субъектов образовательного процесса;</w:t>
      </w:r>
    </w:p>
    <w:p w:rsidR="00EE1620" w:rsidRDefault="0004164D" w:rsidP="002A60C3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профессионального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мастерства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педагогов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Целью программы является повышение конкурентных преимуществ детского сада в условиях быстро меняющейся экономико-правовой среды.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Указанная цель будет достигнута в процессе решения следующих задач:</w:t>
      </w:r>
    </w:p>
    <w:p w:rsidR="00EE1620" w:rsidRPr="006F4A36" w:rsidRDefault="0004164D" w:rsidP="002A60C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расширение спектра качественных образовательных</w:t>
      </w:r>
      <w:r w:rsidR="004436F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и информационно-консультативных услуг;</w:t>
      </w:r>
    </w:p>
    <w:p w:rsidR="00EE1620" w:rsidRPr="006F4A36" w:rsidRDefault="0004164D" w:rsidP="002A60C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внедрение в практику детского сада новых форм работы с воспитанниками, в том числе цифровых;</w:t>
      </w:r>
    </w:p>
    <w:p w:rsidR="00EE1620" w:rsidRPr="006F4A36" w:rsidRDefault="0004164D" w:rsidP="002A60C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сетевого взаимодействия </w:t>
      </w:r>
      <w:r w:rsidR="004436F3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организациями сферы культуры;</w:t>
      </w:r>
    </w:p>
    <w:p w:rsidR="00EE1620" w:rsidRPr="006F4A36" w:rsidRDefault="0004164D" w:rsidP="002A60C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мониторинг процесса реализации ФГОС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в детском саду;</w:t>
      </w:r>
    </w:p>
    <w:p w:rsidR="00EE1620" w:rsidRDefault="0004164D" w:rsidP="002A60C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повышение качества работы с одаренными детьми;</w:t>
      </w:r>
    </w:p>
    <w:p w:rsidR="00D72D82" w:rsidRPr="006F4A36" w:rsidRDefault="00D72D82" w:rsidP="002A60C3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работа по Программе дополнительного образования «Музыкальный теремок»;</w:t>
      </w:r>
    </w:p>
    <w:p w:rsidR="004436F3" w:rsidRPr="004436F3" w:rsidRDefault="004436F3" w:rsidP="002A60C3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Участие детского сада в инновационной деятельности (программа «Вдохновение»)</w:t>
      </w:r>
    </w:p>
    <w:p w:rsidR="00EE1620" w:rsidRPr="0083679A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3679A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Этапы реализации: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Первый этап реализации Программы развития: разработка документов, направленных на методическое, кадровое и информационное обеспечение развития детского сада, организацию промежуточного и итогового мониторинга реализации программы.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Второй этап реализации программы развития: реализация мероприятий, направленных на достижение результатов программы, промежуточный мониторинг реализации мероприятий программы, коррекция программы.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Третий этап реализации программы развития: итоговый мониторинг реализации мероприятий программы, анализ динамики результатов, выявление проблем и путей их решения, определение перспектив дальнейшего развития. Подведение итогов и постановка новых стратегических задач развития.</w:t>
      </w:r>
    </w:p>
    <w:p w:rsidR="00EE1620" w:rsidRPr="006F4A36" w:rsidRDefault="0004164D" w:rsidP="002A60C3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реализации программы развития</w:t>
      </w:r>
    </w:p>
    <w:p w:rsidR="00EE1620" w:rsidRDefault="0004164D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Мероприятия по организации </w:t>
      </w:r>
      <w:proofErr w:type="spellStart"/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здоровьесберегающей</w:t>
      </w:r>
      <w:proofErr w:type="spellEnd"/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</w:t>
      </w:r>
      <w:proofErr w:type="spellStart"/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здоровьеформирующей</w:t>
      </w:r>
      <w:proofErr w:type="spellEnd"/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деятельности</w:t>
      </w:r>
    </w:p>
    <w:p w:rsidR="001C76B2" w:rsidRPr="0004164D" w:rsidRDefault="001C76B2" w:rsidP="002A60C3">
      <w:pPr>
        <w:pStyle w:val="Default"/>
        <w:jc w:val="both"/>
        <w:rPr>
          <w:b/>
          <w:bCs/>
        </w:rPr>
      </w:pPr>
      <w:r w:rsidRPr="0004164D">
        <w:rPr>
          <w:b/>
          <w:bCs/>
        </w:rPr>
        <w:t xml:space="preserve">Актуальное состояние: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Для реализации задач </w:t>
      </w:r>
      <w:proofErr w:type="spellStart"/>
      <w:r w:rsidRPr="0004164D">
        <w:t>здоровьесбережения</w:t>
      </w:r>
      <w:proofErr w:type="spellEnd"/>
      <w:r w:rsidRPr="0004164D">
        <w:t xml:space="preserve"> и физического развития в ДОУ ведется работа по следующим направлениям: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диагностика физического развития дошкольников;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физкультурно-оздоровительная и профилактическая работа на основе широкого применения </w:t>
      </w:r>
      <w:proofErr w:type="spellStart"/>
      <w:r w:rsidRPr="0004164D">
        <w:t>здоровьесберегающих</w:t>
      </w:r>
      <w:proofErr w:type="spellEnd"/>
      <w:r w:rsidRPr="0004164D">
        <w:t xml:space="preserve"> методов и приемов;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организация двигательного режима в соответствии с возрастными и индивидуальными особенностями дошкольников;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планирование и организация физкультурных и закаливающих мероприятий;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воспитание у детей потребности в здоровом образе жизни;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работа с педагогическим коллективом по изучению вопросов </w:t>
      </w:r>
      <w:proofErr w:type="spellStart"/>
      <w:r w:rsidRPr="0004164D">
        <w:t>здоровьесбережения</w:t>
      </w:r>
      <w:proofErr w:type="spellEnd"/>
      <w:r w:rsidRPr="0004164D">
        <w:t xml:space="preserve">;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• взаимодействие с родителями воспитанников по вопросам физического развития и оздоровления. </w:t>
      </w:r>
    </w:p>
    <w:p w:rsidR="001C76B2" w:rsidRPr="0004164D" w:rsidRDefault="001C76B2" w:rsidP="002A60C3">
      <w:pPr>
        <w:pStyle w:val="Default"/>
        <w:jc w:val="both"/>
      </w:pPr>
      <w:r w:rsidRPr="0004164D">
        <w:lastRenderedPageBreak/>
        <w:t xml:space="preserve">                 </w:t>
      </w:r>
      <w:proofErr w:type="gramStart"/>
      <w:r w:rsidRPr="0004164D">
        <w:t>В ДОУ созданы  материально-технические и предметно-развивающие условия: медицинский блок (медицинский кабинет, процедурный, изолятор) спортивный (совмещен с музыкальным) зал, оснащенный необходимым спортивным оборудованием.</w:t>
      </w:r>
      <w:proofErr w:type="gramEnd"/>
      <w:r w:rsidRPr="0004164D">
        <w:t xml:space="preserve"> Во всех группах оборудованы центры двигательной активности, где имеется необходимое оборудование для физического развития и проведения профилактических мероприятий с дошкольниками. </w:t>
      </w:r>
    </w:p>
    <w:p w:rsidR="001C76B2" w:rsidRPr="0004164D" w:rsidRDefault="001C76B2" w:rsidP="002A60C3">
      <w:pPr>
        <w:pStyle w:val="Default"/>
        <w:jc w:val="both"/>
        <w:rPr>
          <w:b/>
        </w:rPr>
      </w:pPr>
      <w:r w:rsidRPr="0004164D">
        <w:t xml:space="preserve">                  Ежемесячно анализируется заболеваемость воспитанников ДОУ. Средняя посещаемость по детскому саду составляет 76 %.</w:t>
      </w:r>
      <w:r w:rsidRPr="0004164D">
        <w:rPr>
          <w:b/>
        </w:rPr>
        <w:t xml:space="preserve">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Медицинским обслуживанием воспитанников занимаются работники ОБУЗ Савинской ЦРБ </w:t>
      </w:r>
      <w:proofErr w:type="gramStart"/>
      <w:r w:rsidRPr="0004164D">
        <w:t>согласно договора</w:t>
      </w:r>
      <w:proofErr w:type="gramEnd"/>
      <w:r w:rsidRPr="0004164D">
        <w:t xml:space="preserve"> о совместной деятельности.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  Работа по укреплению здоровья воспитанников недостаточна, для того чтобы говорить об эффективной системе </w:t>
      </w:r>
      <w:proofErr w:type="spellStart"/>
      <w:r w:rsidRPr="0004164D">
        <w:t>здоровьесбережения</w:t>
      </w:r>
      <w:proofErr w:type="spellEnd"/>
      <w:r w:rsidRPr="0004164D">
        <w:t xml:space="preserve"> в ДОУ, позволяющей спрогнозировать и предупредить детскую заболеваемость.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   В рамках </w:t>
      </w:r>
      <w:proofErr w:type="spellStart"/>
      <w:r w:rsidRPr="0004164D">
        <w:t>здоровьесбережения</w:t>
      </w:r>
      <w:proofErr w:type="spellEnd"/>
      <w:r w:rsidRPr="0004164D">
        <w:t xml:space="preserve"> проводится совместная работа медицинского персонала и педагогов, которые систематически проводят комплекс оздоровительных и закаливающих мероприятий с учетом возрастных, индивидуальных особенностей дошкольников, обеспечивая адаптацию и щадящую тренировку детского организма. Комплекс оздоровительных мероприятий включает: воздушное закаливание, </w:t>
      </w:r>
      <w:proofErr w:type="spellStart"/>
      <w:r w:rsidRPr="0004164D">
        <w:t>босохождение</w:t>
      </w:r>
      <w:proofErr w:type="spellEnd"/>
      <w:r w:rsidRPr="0004164D">
        <w:t>, хождение по корригирующим дорожкам, зрительная и дыхательная гимнастика.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Поддержанию и укреплению здоровья воспитанников способствует соблюдение требований СанПиН при организации образовательного процесса в ДОУ, при пополнении предметно-развивающей среды и укреплении материально-технической базы учреждения, при организации профилактической и физкультурно-оздоровительной работы в детском саду, организации питания.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 В детском саду ведется работа с родителями по пропаганде здорового образа жизни: оформление тематических стендов, открытые занятия, совместные спортивные праздники, индивидуальное консультирование по текущим проблемным вопросам.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 Несмотря на общую положительную тенденцию работы детского сада по </w:t>
      </w:r>
      <w:proofErr w:type="spellStart"/>
      <w:r w:rsidRPr="0004164D">
        <w:t>здоровьюсбережению</w:t>
      </w:r>
      <w:proofErr w:type="spellEnd"/>
      <w:r w:rsidRPr="0004164D">
        <w:t xml:space="preserve"> вызывает тревогу состояние здоровья и уровень утомленности работников детского сада, психоэмоциональный климат в коллективе, что значительно влияет на производительность труда и на качество образовательной деятельности. Данная ситуация требует серьезного решения.</w:t>
      </w:r>
    </w:p>
    <w:p w:rsidR="001C76B2" w:rsidRPr="0004164D" w:rsidRDefault="001C76B2" w:rsidP="002A60C3">
      <w:pPr>
        <w:pStyle w:val="Default"/>
        <w:jc w:val="both"/>
        <w:rPr>
          <w:b/>
          <w:bCs/>
        </w:rPr>
      </w:pPr>
      <w:r w:rsidRPr="0004164D">
        <w:rPr>
          <w:b/>
          <w:bCs/>
        </w:rPr>
        <w:t>Проблемное поле:</w:t>
      </w:r>
    </w:p>
    <w:p w:rsidR="001C76B2" w:rsidRPr="0004164D" w:rsidRDefault="001C76B2" w:rsidP="002A60C3">
      <w:pPr>
        <w:pStyle w:val="Default"/>
        <w:jc w:val="both"/>
      </w:pPr>
      <w:r w:rsidRPr="0004164D">
        <w:rPr>
          <w:b/>
          <w:bCs/>
        </w:rPr>
        <w:t xml:space="preserve">                  </w:t>
      </w:r>
      <w:r w:rsidRPr="0004164D">
        <w:t xml:space="preserve">Все чаще в ДОУ поступают дети, имеющие II или III группу здоровья, требующие повышенного внимания, консультаций специалистов.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 Рост числа взрослых (родителей воспитанников), проявляющих инертность в ведении здорового образа жизни. Хотя физкультурно-оздоровительная и профилактическая работа ДОУ и ведутся в системе, но требуют серьезного внимания вопросы мониторинга </w:t>
      </w:r>
      <w:proofErr w:type="spellStart"/>
      <w:r w:rsidRPr="0004164D">
        <w:t>здоровьесберегающей</w:t>
      </w:r>
      <w:proofErr w:type="spellEnd"/>
      <w:r w:rsidRPr="0004164D">
        <w:t xml:space="preserve"> деятельности всех субъектов образовательных отношений, взаимодействия с социумом в вопросах поддержания и укрепления здоровья всех участников образовательных отношений.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Увеличение угрозы безопасности жизни и здоровья воспитанников ДОУ в связи с постоянно возрастающей технической изношенностью здания детского сада, а также недостаточный объем финансирования не допускают возможности выполнения ряда предписаний надзирающих органов.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  Педагоги не всегда соблюдают дифференцированный подход в подборе упражнений и оздоровительных мероприятий для ребенка, иногда формально подходят к проведению оздоровительных и закаливающих мероприятий.</w:t>
      </w:r>
    </w:p>
    <w:p w:rsidR="001C76B2" w:rsidRPr="0004164D" w:rsidRDefault="001C76B2" w:rsidP="002A60C3">
      <w:pPr>
        <w:pStyle w:val="Default"/>
        <w:jc w:val="both"/>
      </w:pPr>
    </w:p>
    <w:p w:rsidR="001C76B2" w:rsidRPr="0004164D" w:rsidRDefault="001C76B2" w:rsidP="002A60C3">
      <w:pPr>
        <w:pStyle w:val="Default"/>
        <w:jc w:val="both"/>
        <w:rPr>
          <w:b/>
          <w:bCs/>
        </w:rPr>
      </w:pPr>
      <w:r w:rsidRPr="0004164D">
        <w:t xml:space="preserve"> </w:t>
      </w:r>
      <w:r w:rsidRPr="0004164D">
        <w:rPr>
          <w:b/>
          <w:bCs/>
        </w:rPr>
        <w:t xml:space="preserve">Перспективы развития: </w:t>
      </w:r>
    </w:p>
    <w:p w:rsidR="001C76B2" w:rsidRPr="0004164D" w:rsidRDefault="001C76B2" w:rsidP="002A60C3">
      <w:pPr>
        <w:pStyle w:val="Default"/>
        <w:jc w:val="both"/>
      </w:pPr>
      <w:r w:rsidRPr="0004164D">
        <w:rPr>
          <w:b/>
          <w:bCs/>
        </w:rPr>
        <w:t xml:space="preserve">                 </w:t>
      </w:r>
      <w:r w:rsidRPr="0004164D">
        <w:t xml:space="preserve">Создание единой системы </w:t>
      </w:r>
      <w:proofErr w:type="spellStart"/>
      <w:r w:rsidRPr="0004164D">
        <w:t>здоровьесбережения</w:t>
      </w:r>
      <w:proofErr w:type="spellEnd"/>
      <w:r w:rsidRPr="0004164D">
        <w:t xml:space="preserve">, предусматривающей расширение сферы деятельности ДОУ в поддержке и укреплении здоровья всех участников образовательных отношений, укрепление преемственных связей с учреждениями здравоохранения и спорта Савинского района, ведение новых форм деятельности в данном направлении.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Это поможет, в конечном счете, добиться стабильной положительной динамики в вопросах поддержания и укрепления здоровья воспитанников ДОУ, приобщения к здоровому образу жизни заинтересованного взрослого населения. </w:t>
      </w:r>
    </w:p>
    <w:p w:rsidR="001C76B2" w:rsidRPr="0004164D" w:rsidRDefault="001C76B2" w:rsidP="002A60C3">
      <w:pPr>
        <w:pStyle w:val="Default"/>
        <w:jc w:val="both"/>
        <w:rPr>
          <w:b/>
          <w:bCs/>
        </w:rPr>
      </w:pPr>
      <w:r w:rsidRPr="0004164D">
        <w:rPr>
          <w:b/>
          <w:bCs/>
        </w:rPr>
        <w:t>Возможные риски:</w:t>
      </w:r>
    </w:p>
    <w:p w:rsidR="001C76B2" w:rsidRPr="0004164D" w:rsidRDefault="001C76B2" w:rsidP="002A60C3">
      <w:pPr>
        <w:pStyle w:val="Default"/>
        <w:jc w:val="both"/>
      </w:pPr>
      <w:r w:rsidRPr="0004164D">
        <w:rPr>
          <w:b/>
          <w:bCs/>
        </w:rPr>
        <w:t xml:space="preserve">               </w:t>
      </w:r>
      <w:r w:rsidRPr="0004164D">
        <w:t xml:space="preserve">Родители воспитанников могут недооценивать значимость физкультурно-оздоровительной работы дошкольников, предпочитая деятельность детей в познавательно-речевом и художественно-эстетическом направлении, в ущерб </w:t>
      </w:r>
      <w:proofErr w:type="gramStart"/>
      <w:r w:rsidRPr="0004164D">
        <w:t>физического</w:t>
      </w:r>
      <w:proofErr w:type="gramEnd"/>
      <w:r w:rsidRPr="0004164D">
        <w:t xml:space="preserve">. 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Недостаточная компетентность педагогов в вопросах </w:t>
      </w:r>
      <w:proofErr w:type="spellStart"/>
      <w:r w:rsidRPr="0004164D">
        <w:t>здоровьесбережения</w:t>
      </w:r>
      <w:proofErr w:type="spellEnd"/>
      <w:r w:rsidRPr="0004164D">
        <w:t xml:space="preserve"> и </w:t>
      </w:r>
      <w:proofErr w:type="gramStart"/>
      <w:r w:rsidRPr="0004164D">
        <w:t>формальное</w:t>
      </w:r>
      <w:proofErr w:type="gramEnd"/>
      <w:r w:rsidRPr="0004164D">
        <w:t xml:space="preserve"> отношения к поставленным задачам.</w:t>
      </w:r>
    </w:p>
    <w:p w:rsidR="001C76B2" w:rsidRPr="0004164D" w:rsidRDefault="001C76B2" w:rsidP="002A60C3">
      <w:pPr>
        <w:pStyle w:val="Default"/>
        <w:jc w:val="both"/>
      </w:pPr>
      <w:r w:rsidRPr="0004164D">
        <w:t xml:space="preserve">               Рост поступления в дошкольное образовательное учреждение детей с осложненными диагнозами.</w:t>
      </w:r>
    </w:p>
    <w:p w:rsidR="00EE1620" w:rsidRPr="001C76B2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C76B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Мероприятия по периодам реализации программы</w:t>
      </w:r>
    </w:p>
    <w:tbl>
      <w:tblPr>
        <w:tblW w:w="953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94"/>
        <w:gridCol w:w="3202"/>
        <w:gridCol w:w="2942"/>
      </w:tblGrid>
      <w:tr w:rsidR="00EE1620" w:rsidTr="002A60C3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(2021-2022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Второй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(2022-2023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0F62E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Третий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(2023 – 202</w:t>
            </w:r>
            <w:r w:rsidR="000F62E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EE1620" w:rsidRPr="00340F4B" w:rsidTr="002A60C3">
        <w:tc>
          <w:tcPr>
            <w:tcW w:w="3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1. Мониторинг качества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в учреждении.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Создание условий для оптимизации системы физкультурно-оздоровительной работы в детском саду.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Создание условий для осуществления в детском саду работы по профилактике заболеваний, пропаганде здорового образа жизни.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 Совершенствование системы мониторинга качества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учреждения.</w:t>
            </w:r>
          </w:p>
        </w:tc>
        <w:tc>
          <w:tcPr>
            <w:tcW w:w="3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Совершенствование структуры и внедрение в практику детского сада программы по формированию культуры здорового и безопасного образа жизни детей дошкольного возраста и индивидуальной работы с детьми по поддержанию и укрепления здоровья детей раннего и дошкольного возраста.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Организация распространения положительного опыта по формированию культуры здорового и безопасного образа жизни,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учреждения и семей воспитанников.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3. Разработка и реализация комплексного плана профилактики возникновения у воспитанников вредных привычек, формирования у них культуры здоровья. Организация межведомственного взаимодействия в этом направлении.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Разработка совместных планов работы с учреждениями здравоохранения.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Реализация системы мероприятий, направленных на укрепление здоровья, снижения заболеваемости работников детского сада.</w:t>
            </w:r>
          </w:p>
        </w:tc>
        <w:tc>
          <w:tcPr>
            <w:tcW w:w="29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1. Комплексная оценка эффективности формирования культуры здорового и безопасного образа жизни,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деятельности детского сада.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Транслирование опыта работы дошкольной организации в вопросах приобщения детей и взрослых к культуре здоровья через систематический выпуск буклетов и информационных листовок и их распространение.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Мониторинг эффективности работы по профилактике заболеваний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 асоциального поведения среди выпускников детского сада, целесообразности работы по профилактике ценностей здорового образа жизни.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4. Разработка и реализация проектов по формированию культуры здоровья и безопасного образа жизни,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здоровьесберегающей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здоровьеформирующей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направленности.</w:t>
            </w:r>
          </w:p>
        </w:tc>
      </w:tr>
    </w:tbl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Мероприятия по улучшению кадрового состава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Вызов среды. Проблема.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Старение педагогических кадров. Несоответствие потребности родителей в высококвалифицированных педагогических кадрах для своих детей и постоянно снижающегося престижа педагогических профессий.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Обостряется проблема профессионального выгорания педагогических кадров.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Инертность, недостаточно высокий уровень аналитико-прогностических и проектировочных умений ряда педагогов не позволяет им достойно представить опыт своей работы.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Часть педагогов имеют потенциал к работе в инновационном режиме, они участвуют в работе временных творческих групп, участвуют в конкурсах профессионального мастерства, обобщают свой опыт работы, внедряют в образовательный процесс новинки педагогической науки и практики. Именно эти педагоги, готовые к повышению своей компетентности, аттестации на более высокую квалификационную категорию, смогут составить инновационный стержень учреждения и, как следствие, обеспечить максимально возможное качество образовательной услуги.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Возможные риски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Дальнейшее «старение» коллектива, отток квалифицированных кадров в связи с переходом к новым моделям дошкольного образования.</w:t>
      </w:r>
    </w:p>
    <w:p w:rsidR="00EE1620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Мероприятия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периодам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</w:rPr>
        <w:t>реализации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программы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52"/>
        <w:gridCol w:w="3544"/>
        <w:gridCol w:w="3260"/>
      </w:tblGrid>
      <w:tr w:rsidR="00EE1620" w:rsidTr="002A60C3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(2021-2022гг.)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Второй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(2022-2023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0F62E5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Третий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(2023 – 202</w:t>
            </w:r>
            <w:r w:rsidR="000F62E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EE1620" w:rsidRPr="00340F4B" w:rsidTr="002A60C3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Анализ актуального состояния кадровой обстановки в учреждении.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Разработка комплексного поэтапного плана по повышению профессиональной компетентности медико-педагогического и обслуживающего персонала в условиях реализации ФГОС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Разработка стратегии повышения привлекательности учреждения для молодых специалистов.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Пересмотр содержания Правил внутреннего трудового распорядка, Коллективного договора детского сада.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5. Создание условий для составления портфолио каждого педагога образовательного учреждения, как формы обобщения опыта педагогической деятельности.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Реализация плана мотивирования и стимулирования инновационной деятельности и проектной культуры педагогов, профилактики профессионального выгорания, стремления к повышению своей квалификации.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Организация межведомственного взаимодействия, создание системы социального партнерства с организациями образования, культуры, здравоохранения </w:t>
            </w:r>
            <w:r w:rsidR="001C76B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села.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Обеспечение научно-методического сопровождения образовательного, оздоровительного и коррекционного процессов в рамках ФГОС ДО, осуществления исследовательской и проектной деятельности педагогов.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Осуществление комплекса социально-направленных мероприятий с целью создания положительной мотивации труда у сотрудников.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5. Осуществление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портфолизации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достижений каждого педагога в соответствии с ФГОС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Комплексная оценка эффективности введения профессионального стандарта педагога.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Определение перспективных направлений деятельности детского сада по повышению профессионального уровня работников.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Выявление, обобщение и транслирование передового педагогического опыта на разных уровнях через конкурсы профессионального мастерства, участие в конференциях, публикации в СМИ, сайте детского сада, проектную деятельность и т.д.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Анализ эффективности мероприятий, направленных на социальную защищенность работников детского сада.</w:t>
            </w:r>
          </w:p>
        </w:tc>
      </w:tr>
    </w:tbl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40F4B" w:rsidRDefault="00340F4B" w:rsidP="002A60C3">
      <w:pPr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1620" w:rsidRPr="00340F4B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40F4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Мероприятия по периодам реализации программы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052"/>
        <w:gridCol w:w="3686"/>
        <w:gridCol w:w="3118"/>
      </w:tblGrid>
      <w:tr w:rsidR="00EE1620" w:rsidTr="002A60C3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Первый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(2021-2022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Второй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(2022-2023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FF7A4A">
            <w:pPr>
              <w:ind w:left="-221" w:firstLine="22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Третий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этап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(2023 – 202</w:t>
            </w:r>
            <w:r w:rsidR="00FF7A4A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гг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.)</w:t>
            </w:r>
          </w:p>
        </w:tc>
      </w:tr>
      <w:tr w:rsidR="00EE1620" w:rsidRPr="00340F4B" w:rsidTr="002A60C3">
        <w:tc>
          <w:tcPr>
            <w:tcW w:w="30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Создание системы условий, обеспечивающей всю полноту развития детской деятельности и личности ребенка, включающей ряд базовых компонентов, необходимых для полноценного физического, эстетического, познавательного, речевого и социального развития детей.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Анализ степени удовлетворенности родителей качеством образовательных услуг, предоставляемых детским садом и повышение престижа дошкольного учреждения среди потенциальных потребителей образовательных услуг (в рамках социологического мониторинга):</w:t>
            </w:r>
          </w:p>
          <w:p w:rsidR="00EE1620" w:rsidRDefault="0004164D" w:rsidP="002A60C3">
            <w:pPr>
              <w:numPr>
                <w:ilvl w:val="0"/>
                <w:numId w:val="7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E1620" w:rsidRPr="006F4A36" w:rsidRDefault="0004164D" w:rsidP="002A60C3">
            <w:pPr>
              <w:numPr>
                <w:ilvl w:val="0"/>
                <w:numId w:val="7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выпуск рекламных буклетов и информационных листовок;</w:t>
            </w:r>
          </w:p>
          <w:p w:rsidR="00EE1620" w:rsidRDefault="0004164D" w:rsidP="002A60C3">
            <w:pPr>
              <w:numPr>
                <w:ilvl w:val="0"/>
                <w:numId w:val="7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дней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открытых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дверей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EE1620" w:rsidRPr="006F4A36" w:rsidRDefault="0004164D" w:rsidP="002A60C3">
            <w:pPr>
              <w:numPr>
                <w:ilvl w:val="0"/>
                <w:numId w:val="7"/>
              </w:numPr>
              <w:ind w:left="780" w:right="180"/>
              <w:contextualSpacing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проведение досуговых и информационно-просветительских мероприятий для родителей;</w:t>
            </w:r>
          </w:p>
          <w:p w:rsidR="00EE1620" w:rsidRPr="006F4A36" w:rsidRDefault="0004164D" w:rsidP="002A60C3">
            <w:pPr>
              <w:numPr>
                <w:ilvl w:val="0"/>
                <w:numId w:val="7"/>
              </w:numPr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трансляция передового опыта детского сада через СМИ, сеть 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Интернет.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Организация межведомственного взаимодействия с целью повышения качества работы с родителями. Заключение договоров о сотрудничестве и планов взаимодействия с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МКОУ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Архиповская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СОШ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, детской библиотекой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Домом Культуры с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рхиповка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 Работы по обновлению предметно-пространственной среды и материально-технической базы детского сада за счет различных источников финансирования.</w:t>
            </w:r>
          </w:p>
          <w:p w:rsidR="00EE1620" w:rsidRPr="006F4A36" w:rsidRDefault="00EE1620" w:rsidP="002A60C3">
            <w:pPr>
              <w:jc w:val="both"/>
              <w:rPr>
                <w:lang w:val="ru-RU"/>
              </w:rPr>
            </w:pP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Дифференцированная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семьями воспитанников и родителями, с детьми раннего и дошкольного возраста: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- по повышению педагогической и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валеологической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культуры молодых родителей;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повышение престижа детского сада среди заинтересованного населения при помощи досуговой деятельности.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3. Повышение престижа детского сада среди заинтересованного населения через налаживание связей со СМИ (публикации, репортажи), полиграфическими организациями (буклеты, листовки), сетью Интернет (совершенствование работы официального сайта организации),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портфолизации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воспитанников и детского сада в целом.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1. Анализ эффективности внедрения ресурсосберегающих технологий.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 Мониторинг престижности дошкольной образовательной организации среди родителей с детьми раннего и дошкольного возраста.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 Комплексная оценка эффективности реализации программы психолого-педагогической поддержки семьи и повышения компетенции родителей в вопросах развития и обучения, охраны и укрепления здоровья детей.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4. Поддерживание положительного имиджа детского сада, обеспечение возможности для транслирования передового педагогического опыта работников детского сада в области дошкольного образования.</w:t>
            </w:r>
          </w:p>
        </w:tc>
      </w:tr>
    </w:tbl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Мероприятия по актуализации локальных нормативных актов детского сада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Вызов среды. Проблема.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В 202</w:t>
      </w:r>
      <w:r w:rsidR="00FF7A4A"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существенно изменилась нормативная база, которая регулирует деятельность детского сада. Много нормативных документов уже вступило в силу, значительное количество вступит в силу в первой половине 2021 года. В связи с этим устарела большая часть локальных нормативных актов детского сада.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Перспективы развития.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Надо создать рабочую группу для актуализации локальных нормативных актов детского сада в составе: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заведующей, музыкального руководителя, педагогов</w:t>
      </w: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proofErr w:type="gram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Поручить членам рабочей группе провести</w:t>
      </w:r>
      <w:proofErr w:type="gram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ревизию локальных нормативных актов детского сада и подготовить проекты их изменений. Срок – до марта 2021 года.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Мероприятия по </w:t>
      </w:r>
      <w:proofErr w:type="spellStart"/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цифровизации</w:t>
      </w:r>
      <w:proofErr w:type="spellEnd"/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детского сада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Вызов среды. Проблема.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С каждым годом цифровые технологии становятся все доступнее и совершеннее. Дети включаются в цифровой мир почти с рождения. При актуальной </w:t>
      </w:r>
      <w:proofErr w:type="spellStart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цифровизации</w:t>
      </w:r>
      <w:proofErr w:type="spellEnd"/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образовательной среды и всей работы детского сада важно сохранить сенсорное развитие ребенка как первую чувственную ступень познания окружающего мира и формирования мышления.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Перспективы развития.</w:t>
      </w:r>
    </w:p>
    <w:p w:rsidR="00EE1620" w:rsidRPr="006F4A36" w:rsidRDefault="0004164D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color w:val="000000"/>
          <w:sz w:val="24"/>
          <w:szCs w:val="24"/>
          <w:lang w:val="ru-RU"/>
        </w:rPr>
        <w:t>В современных условиях первоочередным становится цифровое развитие педагога, который взаимодействует с детьми, совершенствование технической базы дошкольной организации для упрощения и повышения эффективности ее работы. В связи с этим детский сад планирует принять участие в федеральном проекте «Цифровая образовательная среда»: обновить компьютерное оборудование и повысить квалификацию работников до декабря 2021 года.</w:t>
      </w:r>
    </w:p>
    <w:p w:rsidR="00EE1620" w:rsidRPr="006F4A36" w:rsidRDefault="0004164D" w:rsidP="009068A2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Раздел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6F4A3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Мониторинг реализации программы развития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68"/>
        <w:gridCol w:w="4509"/>
      </w:tblGrid>
      <w:tr w:rsidR="00EE1620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Ожидаемые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результаты</w:t>
            </w:r>
            <w:proofErr w:type="spellEnd"/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эффективности</w:t>
            </w:r>
            <w:proofErr w:type="spellEnd"/>
          </w:p>
        </w:tc>
      </w:tr>
      <w:tr w:rsidR="00EE1620" w:rsidRPr="00340F4B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Улучшение качества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предоставляемых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услуг через обновление структуры и содержания образовательного процесса с учетом внедрения инновационных подходов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Устойчивая положительная динамика образовательных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достижений воспитанников и состояния их здоровья. Рост удовлетворенности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родителей учащихся качеством образовательных услуг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 результатам анкетирования</w:t>
            </w:r>
          </w:p>
        </w:tc>
      </w:tr>
      <w:tr w:rsidR="00EE1620" w:rsidRPr="00340F4B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EE1620" w:rsidP="002A60C3">
            <w:pPr>
              <w:jc w:val="both"/>
              <w:rPr>
                <w:lang w:val="ru-RU"/>
              </w:rPr>
            </w:pP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психолого-педагогической помощи детского сада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EE1620" w:rsidP="002A60C3">
            <w:pPr>
              <w:jc w:val="both"/>
              <w:rPr>
                <w:lang w:val="ru-RU"/>
              </w:rPr>
            </w:pP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Стабильная положительная динамика в вопросах поддержания и укрепления здоровья подрастающего поколения, приобщения к здоровому образу жизни заинтересованного взрослого населения.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Интеграции детей с различным состоянием здоровья, уровнем развития, степенью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адаптированности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условиях дифференцированных </w:t>
            </w:r>
            <w:proofErr w:type="spell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микрогрупп</w:t>
            </w:r>
            <w:proofErr w:type="spell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для достижения максимального качества образовательного процесса.</w:t>
            </w:r>
          </w:p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Создания целостной системы, в которой все этапы работы с ребенком, были бы взаимосвязаны.</w:t>
            </w:r>
          </w:p>
        </w:tc>
      </w:tr>
      <w:tr w:rsidR="00EE1620" w:rsidRPr="00340F4B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Дальнейшая информатизация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 процесса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 доли использования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ИКТ-инструментов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и администрировании</w:t>
            </w:r>
          </w:p>
        </w:tc>
      </w:tr>
      <w:tr w:rsidR="00EE1620" w:rsidRPr="00340F4B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Расширение перечня образовательных возможностей, социально-образовательных партнерств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 сад налаживает сетевое взаимодействие с другими организациями для образовательного и иных видов сотрудничества</w:t>
            </w:r>
          </w:p>
        </w:tc>
      </w:tr>
      <w:tr w:rsidR="00EE1620" w:rsidRPr="00340F4B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эффективности системы по работе с одаренными и талантливыми детьми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Повышение результативности по выявлению, поддержке и сопровождению одаренных детей и рост результативности интеллектуально-творческих достижений</w:t>
            </w:r>
          </w:p>
        </w:tc>
      </w:tr>
      <w:tr w:rsidR="00EE1620" w:rsidRPr="00340F4B">
        <w:tc>
          <w:tcPr>
            <w:tcW w:w="5302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Модернизация образовательной среды: пополнение материально-технических ресурсов детского сада современным учебным компьютерным оборудованием и программным обеспечением</w:t>
            </w:r>
          </w:p>
        </w:tc>
        <w:tc>
          <w:tcPr>
            <w:tcW w:w="536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620" w:rsidRPr="006F4A36" w:rsidRDefault="0004164D" w:rsidP="002A60C3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Увеличение доли современного учебного </w:t>
            </w:r>
            <w:proofErr w:type="gramStart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ИКТ-оборудования</w:t>
            </w:r>
            <w:proofErr w:type="gramEnd"/>
            <w:r w:rsidRPr="006F4A3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программного обеспечения</w:t>
            </w:r>
          </w:p>
        </w:tc>
      </w:tr>
    </w:tbl>
    <w:p w:rsidR="00EE1620" w:rsidRDefault="00EE1620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40F4B" w:rsidRPr="006F4A36" w:rsidRDefault="00340F4B" w:rsidP="002A60C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-942976</wp:posOffset>
            </wp:positionH>
            <wp:positionV relativeFrom="paragraph">
              <wp:posOffset>-914400</wp:posOffset>
            </wp:positionV>
            <wp:extent cx="7576331" cy="10706100"/>
            <wp:effectExtent l="0" t="0" r="0" b="0"/>
            <wp:wrapNone/>
            <wp:docPr id="2" name="Рисунок 2" descr="C:\Users\User\Desktop\доки на сайт\Последний лист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и на сайт\Последний лист П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19" cy="107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40F4B" w:rsidRPr="006F4A36" w:rsidSect="0043414B">
      <w:pgSz w:w="11907" w:h="1683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950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B44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5822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F5369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1847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A549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F978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002FB"/>
    <w:rsid w:val="0004164D"/>
    <w:rsid w:val="000F62E5"/>
    <w:rsid w:val="001664E8"/>
    <w:rsid w:val="001C76B2"/>
    <w:rsid w:val="002003D9"/>
    <w:rsid w:val="002A60C3"/>
    <w:rsid w:val="002D33B1"/>
    <w:rsid w:val="002D3591"/>
    <w:rsid w:val="003270C7"/>
    <w:rsid w:val="00340F4B"/>
    <w:rsid w:val="003514A0"/>
    <w:rsid w:val="0043414B"/>
    <w:rsid w:val="004436F3"/>
    <w:rsid w:val="004F7E17"/>
    <w:rsid w:val="005A05CE"/>
    <w:rsid w:val="005A7D56"/>
    <w:rsid w:val="00653AF6"/>
    <w:rsid w:val="006E78EA"/>
    <w:rsid w:val="006F4A36"/>
    <w:rsid w:val="00703539"/>
    <w:rsid w:val="0078200B"/>
    <w:rsid w:val="0079276F"/>
    <w:rsid w:val="007A7840"/>
    <w:rsid w:val="0083679A"/>
    <w:rsid w:val="009068A2"/>
    <w:rsid w:val="00AE4CED"/>
    <w:rsid w:val="00B73A5A"/>
    <w:rsid w:val="00D72D82"/>
    <w:rsid w:val="00E438A1"/>
    <w:rsid w:val="00EE1620"/>
    <w:rsid w:val="00F01E19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0F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C76B2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2003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40F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1C76B2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18</Pages>
  <Words>5031</Words>
  <Characters>28679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16</cp:revision>
  <cp:lastPrinted>2021-03-04T09:55:00Z</cp:lastPrinted>
  <dcterms:created xsi:type="dcterms:W3CDTF">2011-11-02T04:15:00Z</dcterms:created>
  <dcterms:modified xsi:type="dcterms:W3CDTF">2021-07-01T19:29:00Z</dcterms:modified>
</cp:coreProperties>
</file>