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0E11" w:rsidRPr="00F137FE" w:rsidTr="00837A51">
        <w:tc>
          <w:tcPr>
            <w:tcW w:w="4672" w:type="dxa"/>
          </w:tcPr>
          <w:p w:rsidR="00E80E11" w:rsidRPr="00F137FE" w:rsidRDefault="00E80E11" w:rsidP="00837A51">
            <w:pPr>
              <w:rPr>
                <w:sz w:val="24"/>
                <w:szCs w:val="24"/>
              </w:rPr>
            </w:pPr>
            <w:bookmarkStart w:id="0" w:name="_GoBack" w:colFirst="0" w:colLast="1"/>
            <w:r w:rsidRPr="00F137FE">
              <w:rPr>
                <w:sz w:val="24"/>
                <w:szCs w:val="24"/>
              </w:rPr>
              <w:t>Согласовано</w:t>
            </w:r>
          </w:p>
          <w:p w:rsidR="00E80E11" w:rsidRPr="00F137FE" w:rsidRDefault="00E80E11" w:rsidP="00837A51">
            <w:pPr>
              <w:rPr>
                <w:sz w:val="24"/>
                <w:szCs w:val="24"/>
              </w:rPr>
            </w:pPr>
            <w:r w:rsidRPr="00F137FE">
              <w:rPr>
                <w:sz w:val="24"/>
                <w:szCs w:val="24"/>
              </w:rPr>
              <w:t>Управляющим Советом</w:t>
            </w:r>
          </w:p>
          <w:p w:rsidR="00E80E11" w:rsidRPr="00F137FE" w:rsidRDefault="00E80E11" w:rsidP="00837A51">
            <w:pPr>
              <w:rPr>
                <w:sz w:val="24"/>
                <w:szCs w:val="24"/>
              </w:rPr>
            </w:pPr>
            <w:r w:rsidRPr="00F137FE"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Архиповского</w:t>
            </w:r>
            <w:proofErr w:type="spellEnd"/>
            <w:r w:rsidRPr="00F137FE">
              <w:rPr>
                <w:sz w:val="24"/>
                <w:szCs w:val="24"/>
              </w:rPr>
              <w:t xml:space="preserve"> детского сада</w:t>
            </w:r>
          </w:p>
          <w:p w:rsidR="00E80E11" w:rsidRPr="00F137FE" w:rsidRDefault="00E80E11" w:rsidP="00E80E11">
            <w:pPr>
              <w:rPr>
                <w:sz w:val="24"/>
                <w:szCs w:val="24"/>
              </w:rPr>
            </w:pPr>
            <w:r w:rsidRPr="00F137FE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29.05.2023</w:t>
            </w:r>
            <w:r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</w:t>
            </w:r>
            <w:r w:rsidRPr="00F137FE">
              <w:rPr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E80E11" w:rsidRPr="00F137FE" w:rsidRDefault="00E80E11" w:rsidP="00837A51">
            <w:pPr>
              <w:rPr>
                <w:sz w:val="24"/>
                <w:szCs w:val="24"/>
              </w:rPr>
            </w:pPr>
            <w:r w:rsidRPr="00F137FE">
              <w:rPr>
                <w:sz w:val="24"/>
                <w:szCs w:val="24"/>
              </w:rPr>
              <w:t xml:space="preserve">Утверждено </w:t>
            </w:r>
          </w:p>
          <w:p w:rsidR="00E80E11" w:rsidRPr="00F137FE" w:rsidRDefault="00E80E11" w:rsidP="00E80E11">
            <w:pPr>
              <w:rPr>
                <w:sz w:val="24"/>
                <w:szCs w:val="24"/>
              </w:rPr>
            </w:pPr>
            <w:r w:rsidRPr="00F137FE">
              <w:rPr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sz w:val="24"/>
                <w:szCs w:val="24"/>
              </w:rPr>
              <w:t>Архиповскому</w:t>
            </w:r>
            <w:proofErr w:type="spellEnd"/>
            <w:r>
              <w:rPr>
                <w:sz w:val="24"/>
                <w:szCs w:val="24"/>
              </w:rPr>
              <w:t xml:space="preserve"> детскому саду от </w:t>
            </w:r>
            <w:r>
              <w:rPr>
                <w:sz w:val="24"/>
                <w:szCs w:val="24"/>
              </w:rPr>
              <w:t>29.05</w:t>
            </w:r>
            <w:r w:rsidRPr="00F137F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F137FE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</w:p>
        </w:tc>
      </w:tr>
      <w:bookmarkEnd w:id="0"/>
    </w:tbl>
    <w:p w:rsidR="0080457B" w:rsidRDefault="0080457B" w:rsidP="00804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80457B" w:rsidTr="00897CBC">
        <w:tc>
          <w:tcPr>
            <w:tcW w:w="10268" w:type="dxa"/>
            <w:shd w:val="clear" w:color="auto" w:fill="auto"/>
          </w:tcPr>
          <w:p w:rsidR="0080457B" w:rsidRDefault="0080457B" w:rsidP="00897CBC">
            <w:pPr>
              <w:pStyle w:val="ConsPlusNormal"/>
              <w:jc w:val="center"/>
            </w:pPr>
            <w:bookmarkStart w:id="1" w:name="P249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МУНИЦИПАЛЬНОГО УЧРЕЖДЕНИЯ</w:t>
            </w:r>
          </w:p>
          <w:p w:rsidR="0080457B" w:rsidRDefault="00170D42" w:rsidP="00897CB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80457B" w:rsidTr="00897CBC">
        <w:tc>
          <w:tcPr>
            <w:tcW w:w="10268" w:type="dxa"/>
            <w:shd w:val="clear" w:color="auto" w:fill="auto"/>
          </w:tcPr>
          <w:p w:rsidR="0080457B" w:rsidRPr="00E80E11" w:rsidRDefault="0080457B" w:rsidP="00897CBC">
            <w:pPr>
              <w:pStyle w:val="ConsPlusNormal"/>
              <w:jc w:val="center"/>
              <w:rPr>
                <w:sz w:val="24"/>
                <w:szCs w:val="24"/>
              </w:rPr>
            </w:pPr>
            <w:r w:rsidRPr="00E80E11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80457B" w:rsidRPr="00E80E11" w:rsidTr="00897CBC">
        <w:tc>
          <w:tcPr>
            <w:tcW w:w="10268" w:type="dxa"/>
            <w:shd w:val="clear" w:color="auto" w:fill="auto"/>
          </w:tcPr>
          <w:p w:rsidR="0080457B" w:rsidRPr="00E80E11" w:rsidRDefault="0080457B" w:rsidP="00170D4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E80E11">
              <w:rPr>
                <w:rFonts w:ascii="Times New Roman" w:hAnsi="Times New Roman" w:cs="Times New Roman"/>
                <w:sz w:val="24"/>
                <w:szCs w:val="24"/>
              </w:rPr>
              <w:t xml:space="preserve">1.1. Антикоррупционная политика </w:t>
            </w:r>
            <w:r w:rsidR="00170D42" w:rsidRPr="00E80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казённого дошкольного образовательного учреждения </w:t>
            </w:r>
            <w:proofErr w:type="spellStart"/>
            <w:r w:rsidR="00170D42" w:rsidRPr="00E80E11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="00170D42" w:rsidRPr="00E80E1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="00170D42" w:rsidRPr="00E80E11">
              <w:rPr>
                <w:sz w:val="24"/>
                <w:szCs w:val="24"/>
              </w:rPr>
              <w:t xml:space="preserve"> </w:t>
            </w:r>
            <w:r w:rsidRPr="00E80E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      </w:r>
            <w:r w:rsidR="00170D42" w:rsidRPr="00E80E11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170D42" w:rsidRPr="00E80E11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="00170D42" w:rsidRPr="00E80E1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E80E1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Учреждение).</w:t>
            </w:r>
          </w:p>
          <w:p w:rsidR="0080457B" w:rsidRPr="00E80E11" w:rsidRDefault="0080457B" w:rsidP="00897CB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80457B" w:rsidRPr="00E80E11" w:rsidRDefault="0080457B" w:rsidP="00170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1.2. Антикоррупционная политика основана на нормах </w:t>
      </w:r>
      <w:hyperlink r:id="rId5" w:history="1">
        <w:r w:rsidRPr="00E80E1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E80E1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</w:t>
      </w:r>
      <w:r w:rsidRPr="00E80E11">
        <w:rPr>
          <w:rFonts w:ascii="Times New Roman" w:hAnsi="Times New Roman" w:cs="Times New Roman"/>
          <w:color w:val="000000"/>
          <w:sz w:val="24"/>
          <w:szCs w:val="24"/>
        </w:rPr>
        <w:t xml:space="preserve">  закона </w:t>
      </w:r>
      <w:r w:rsidRPr="00E80E11">
        <w:rPr>
          <w:rFonts w:ascii="Times New Roman" w:hAnsi="Times New Roman" w:cs="Times New Roman"/>
          <w:sz w:val="24"/>
          <w:szCs w:val="24"/>
        </w:rPr>
        <w:t xml:space="preserve">от 25.12.2008 № 273-ФЗ                                 «О противодействии коррупции» и разработана с учетом Методических </w:t>
      </w:r>
      <w:r w:rsidRPr="00E80E1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0E11">
        <w:rPr>
          <w:rFonts w:ascii="Times New Roman" w:hAnsi="Times New Roman" w:cs="Times New Roman"/>
          <w:color w:val="000000"/>
          <w:sz w:val="24"/>
          <w:szCs w:val="24"/>
        </w:rPr>
        <w:t>рекомендаций</w:t>
      </w:r>
      <w:r w:rsidRPr="00E80E11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Учреждения и других локальных актов Учреждения.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1.3. Целями антикоррупционной политики Учреждения являются: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 обеспечение соответствия деятельности Учреждения требованиям антикоррупционного законодательства;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 повышение открытости и прозрачности деятельности Учреждения;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 минимизация коррупционных рисков деятельности руководителя и работников Учреждения;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 формирование единого подхода к организации работы по предупреждению и противодействию коррупции в Учреждении;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 формирование у работников Учреждения нетерпимого отношения к коррупционному поведению.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1.4. Задачами антикоррупционной политики Учреждения являются: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 определение должностных лиц Учреждения, ответственных за работу по профилактике коррупционных и иных правонарушений в Учреждении;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 информирование работников Учреждения о нормативном правовом обеспечении, регламентирующем вопросы противодействия коррупции и ответственности за совершение коррупционных правонарушений;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 определение основных принципов работы по предупреждению коррупции                 в Учреждении;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 разработка и реализация мер, направленных на профилактику и противодействие коррупции в Учреждении;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 закрепление ответственности работников Учреждения за несоблюдение требований антикоррупционной политики Учреждения.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1.5. Для целей антикоррупционной политики используются следующие основные понятия: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0E11">
        <w:rPr>
          <w:rFonts w:ascii="Times New Roman" w:hAnsi="Times New Roman" w:cs="Times New Roman"/>
          <w:sz w:val="24"/>
          <w:szCs w:val="24"/>
        </w:rPr>
        <w:t xml:space="preserve">Коррупция – злоупотребление служебным положением, дача взятки,             получение взятки, злоупотребление полномочиями, коммерческий подкуп либо          иное незаконное использование физическим лицом своего должностного положения вопреки </w:t>
      </w:r>
      <w:r w:rsidRPr="00E80E11">
        <w:rPr>
          <w:rFonts w:ascii="Times New Roman" w:hAnsi="Times New Roman" w:cs="Times New Roman"/>
          <w:sz w:val="24"/>
          <w:szCs w:val="24"/>
        </w:rPr>
        <w:lastRenderedPageBreak/>
        <w:t>законным интересам общества и государства в целях получения выгоды                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80E11">
        <w:rPr>
          <w:rFonts w:ascii="Times New Roman" w:hAnsi="Times New Roman" w:cs="Times New Roman"/>
          <w:sz w:val="24"/>
          <w:szCs w:val="24"/>
        </w:rPr>
        <w:t>,                       а также совершение перечисленных деяний от имени или в интересах юридического лица;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0E11">
        <w:rPr>
          <w:rFonts w:ascii="Times New Roman" w:hAnsi="Times New Roman" w:cs="Times New Roman"/>
          <w:sz w:val="24"/>
          <w:szCs w:val="24"/>
        </w:rPr>
        <w:t>Взятка – получение должностным лицом лично или через посредника денег, ценных бумаг, иного имущества либо незаконное оказание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</w:r>
      <w:proofErr w:type="gramEnd"/>
      <w:r w:rsidRPr="00E80E11">
        <w:rPr>
          <w:rFonts w:ascii="Times New Roman" w:hAnsi="Times New Roman" w:cs="Times New Roman"/>
          <w:sz w:val="24"/>
          <w:szCs w:val="24"/>
        </w:rPr>
        <w:t xml:space="preserve"> общее покровительство или попустительство по службе;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0E11">
        <w:rPr>
          <w:rFonts w:ascii="Times New Roman" w:hAnsi="Times New Roman" w:cs="Times New Roman"/>
          <w:sz w:val="24"/>
          <w:szCs w:val="24"/>
        </w:rPr>
        <w:t>коммерческий подкуп – незаконное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               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  <w:proofErr w:type="gramEnd"/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предупреждение коррупции – деятельность Учреждения, направленная на введение элементов корпоративной культуры, организационной структуры,               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работник Учреждения – физическое лицо, вступившее в трудовые отношения              с Учреждением;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контрагент Учреждения – любое российское или иностранное юридическое       или физическое лицо, с которым организация вступает в договорные отношения,                за исключением трудовых отношений;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конфликт интересов &lt;1&gt;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0E11">
        <w:rPr>
          <w:rFonts w:ascii="Times New Roman" w:hAnsi="Times New Roman" w:cs="Times New Roman"/>
          <w:sz w:val="24"/>
          <w:szCs w:val="24"/>
        </w:rPr>
        <w:t xml:space="preserve">&lt;1&gt; Федеральные законы, регулирующие отношения, возникающие в определенной сфере, например,                                  в сфере образования, в сфере охраны здоровья граждан (Федеральный </w:t>
      </w:r>
      <w:hyperlink r:id="rId6" w:history="1">
        <w:r w:rsidRPr="00E80E11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E80E11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Федеральный </w:t>
      </w:r>
      <w:hyperlink r:id="rId7" w:history="1">
        <w:r w:rsidRPr="00E80E11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E80E11">
        <w:rPr>
          <w:rFonts w:ascii="Times New Roman" w:hAnsi="Times New Roman" w:cs="Times New Roman"/>
          <w:sz w:val="24"/>
          <w:szCs w:val="24"/>
        </w:rPr>
        <w:t xml:space="preserve"> от 21.11.2011 № 323-ФЗ «Об основах охраны здоровья граждан                                  в Российской Федерации»), содержат понятие конфликта интересов с учетом особенностей сферы общественных отношений, которые они регулируют.</w:t>
      </w:r>
      <w:proofErr w:type="gramEnd"/>
    </w:p>
    <w:p w:rsidR="0080457B" w:rsidRPr="00E80E11" w:rsidRDefault="0080457B" w:rsidP="00804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0E11">
        <w:rPr>
          <w:rFonts w:ascii="Times New Roman" w:hAnsi="Times New Roman" w:cs="Times New Roman"/>
          <w:sz w:val="24"/>
          <w:szCs w:val="24"/>
        </w:rPr>
        <w:t>личная заинтересованность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             с которыми лицо и (или</w:t>
      </w:r>
      <w:proofErr w:type="gramEnd"/>
      <w:r w:rsidRPr="00E80E11">
        <w:rPr>
          <w:rFonts w:ascii="Times New Roman" w:hAnsi="Times New Roman" w:cs="Times New Roman"/>
          <w:sz w:val="24"/>
          <w:szCs w:val="24"/>
        </w:rPr>
        <w:t>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0457B" w:rsidRPr="00E80E11" w:rsidRDefault="0080457B" w:rsidP="0080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2. Основные принципы антикоррупционной политики Учреждения</w:t>
      </w:r>
    </w:p>
    <w:p w:rsidR="0080457B" w:rsidRPr="00E80E11" w:rsidRDefault="0080457B" w:rsidP="0080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2.1. Антикоррупционная политика Учреждения основывается на следующих основных принципах: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а) 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Соответствие реализуемых антикоррупционных мероприятий </w:t>
      </w:r>
      <w:hyperlink r:id="rId8" w:history="1">
        <w:r w:rsidRPr="00E80E1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E80E11">
        <w:rPr>
          <w:rFonts w:ascii="Times New Roman" w:hAnsi="Times New Roman" w:cs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б) принцип личного примера руководителя.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в) принцип вовлеченности работников.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г) принцип соразмерности антикоррупционных процедур коррупционным рискам.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 коррупционную деятельность, осуществляется с учетом существующих в деятельности Учреждения коррупционных рисков;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д) принцип эффективности антикоррупционных процедур.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е) принцип ответственности и неотвратимости наказания.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ж) принцип открытости хозяйственной и иной деятельности.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Информирование контрагентов, партнеров и общественности о принятых в Учреждении антикоррупционных стандартах и процедурах;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з) принцип постоянного контроля и регулярного мониторинга.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E80E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0E11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80457B" w:rsidRPr="00E80E11" w:rsidRDefault="0080457B" w:rsidP="00804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3. Область применения антикоррупционной политики и круг лиц,</w:t>
      </w: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80E1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80E11">
        <w:rPr>
          <w:rFonts w:ascii="Times New Roman" w:hAnsi="Times New Roman" w:cs="Times New Roman"/>
          <w:sz w:val="24"/>
          <w:szCs w:val="24"/>
        </w:rPr>
        <w:t xml:space="preserve"> распространяется ее действие</w:t>
      </w:r>
    </w:p>
    <w:p w:rsidR="0080457B" w:rsidRPr="00E80E11" w:rsidRDefault="0080457B" w:rsidP="0080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3.1. Антикоррупционная политика распространяется на руководителя Учреждения и работников Учреждения вне зависимости от занимаемой должности         и выполняемых функций.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3.2. Нормы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80457B" w:rsidRPr="00E80E11" w:rsidRDefault="0080457B" w:rsidP="0080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4. Должностные лица Учреждения, ответственные за реализацию</w:t>
      </w: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антикоррупционной политики Учреждения</w:t>
      </w:r>
    </w:p>
    <w:p w:rsidR="0080457B" w:rsidRPr="00E80E11" w:rsidRDefault="0080457B" w:rsidP="0080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4.1. Руководитель Учреждения организует работу по противодействию коррупции, в том числе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 работу по профилактике коррупционных правонарушений в Учреждении в пределах их полномочий.</w:t>
      </w:r>
    </w:p>
    <w:p w:rsidR="0080457B" w:rsidRPr="00E80E11" w:rsidRDefault="0080457B" w:rsidP="00804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4.2. 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подготовка предложений для принятия решений по вопросам предупреждения коррупции в Учреждении;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организация работы по рассмотрению сообщений о конфликте интересов;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оказание содействия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</w:t>
      </w:r>
      <w:r w:rsidR="00170D42" w:rsidRPr="00E80E11">
        <w:rPr>
          <w:rFonts w:ascii="Times New Roman" w:hAnsi="Times New Roman" w:cs="Times New Roman"/>
          <w:sz w:val="24"/>
          <w:szCs w:val="24"/>
        </w:rPr>
        <w:t>розыскные</w:t>
      </w:r>
      <w:r w:rsidRPr="00E80E11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участие в организации пропагандистских мероприятий по взаимодействию с гражданами в целях предупреждения коррупции;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80457B" w:rsidRPr="00E80E11" w:rsidRDefault="0080457B" w:rsidP="0080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5. Обязанности руководителя и работников Учреждения</w:t>
      </w: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lastRenderedPageBreak/>
        <w:t>по предупреждению коррупции</w:t>
      </w:r>
    </w:p>
    <w:p w:rsidR="0080457B" w:rsidRPr="00E80E11" w:rsidRDefault="0080457B" w:rsidP="0080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5.1. Работники Учреждения знакомятся с содержанием антикоррупционной политики под роспись.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5.2. Соблюдение работником Учреждения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5.3. Руководитель и работники Учреждения вне зависимости от занимаемой должности и стажа работы </w:t>
      </w:r>
      <w:proofErr w:type="gramStart"/>
      <w:r w:rsidRPr="00E80E11">
        <w:rPr>
          <w:rFonts w:ascii="Times New Roman" w:hAnsi="Times New Roman" w:cs="Times New Roman"/>
          <w:sz w:val="24"/>
          <w:szCs w:val="24"/>
        </w:rPr>
        <w:t>в Учреждении в связи с исполнением ими трудовых обязанностей в соответствии с трудовым договором</w:t>
      </w:r>
      <w:proofErr w:type="gramEnd"/>
      <w:r w:rsidRPr="00E80E11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руководствоваться и неукоснительно соблюдать требования и принципы антикоррупционной политики Учреждения;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5.4. Работник Учреждения вне зависимости от занимаемой должности и стажа работы </w:t>
      </w:r>
      <w:proofErr w:type="gramStart"/>
      <w:r w:rsidRPr="00E80E11">
        <w:rPr>
          <w:rFonts w:ascii="Times New Roman" w:hAnsi="Times New Roman" w:cs="Times New Roman"/>
          <w:sz w:val="24"/>
          <w:szCs w:val="24"/>
        </w:rPr>
        <w:t>в Учреждении в связи с исполнением им трудовых обязанностей в соответствии с трудовым договором</w:t>
      </w:r>
      <w:proofErr w:type="gramEnd"/>
      <w:r w:rsidRPr="00E80E1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80457B" w:rsidRPr="00E80E11" w:rsidRDefault="0080457B" w:rsidP="008045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6. Реализуемые Учреждением антикоррупционные мероприятия</w:t>
      </w: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и процедуры, порядок их выполнения</w:t>
      </w:r>
    </w:p>
    <w:p w:rsidR="0080457B" w:rsidRPr="00E80E11" w:rsidRDefault="0080457B" w:rsidP="0080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6.1.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План включает в себя следующие антикоррупционные мероприятия и процедуры: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6.1.1. Внедрение стандартов поведения работников Учреждения.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В целях внедрения антикоррупционных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Общие </w:t>
      </w:r>
      <w:proofErr w:type="gramStart"/>
      <w:r w:rsidRPr="00E80E11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E80E11">
        <w:rPr>
          <w:rFonts w:ascii="Times New Roman" w:hAnsi="Times New Roman" w:cs="Times New Roman"/>
          <w:sz w:val="24"/>
          <w:szCs w:val="24"/>
        </w:rPr>
        <w:t xml:space="preserve"> и принципы поведения закреплены в Кодексе этики и служебного поведения работников Учреждения.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6.1.2. Антикоррупционное просвещение работников Учреждения.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Антикоррупционное образование работников Учреждения осуществляется согласно ежегодно утверждаемой образовательной системе, которая включает в себя перечень конкретных мероприятий. 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lastRenderedPageBreak/>
        <w:t>Мероприятия рекомендуется проводить не реже одного раза в квартал для действующих работников Учреждения, а также при приеме на работу.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Антикоррупционное образование лиц, ответственных за профилактику коррупционных правонарушений в Учреждении, осуществляется за счет Учреждения в форме подготовки (переподготовки) и повышения квалификации.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Антикоррупционное консультирование осуществляется в 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6.1.3. Урегулирование конфликта интересов.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В основу работы по урегулированию конфликта интересов в Учреждении положены следующие принципы: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приоритетность применения мер по предупреждению коррупции;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     конфликте интересов;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E80E11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E80E11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Работник Учреждения обязан принимать меры по недопущению любой возможности возникновения конфликта интересов.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6.1.4. Правила обмена деловыми подарками и знаками делового гостеприимства.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0E11">
        <w:rPr>
          <w:rFonts w:ascii="Times New Roman" w:hAnsi="Times New Roman" w:cs="Times New Roman"/>
          <w:sz w:val="24"/>
          <w:szCs w:val="24"/>
        </w:rPr>
        <w:t xml:space="preserve">В целях исключения нарушения норм законодательства о 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</w:t>
      </w:r>
      <w:proofErr w:type="spellStart"/>
      <w:r w:rsidRPr="00E80E11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E80E11">
        <w:rPr>
          <w:rFonts w:ascii="Times New Roman" w:hAnsi="Times New Roman" w:cs="Times New Roman"/>
          <w:sz w:val="24"/>
          <w:szCs w:val="24"/>
        </w:rPr>
        <w:t xml:space="preserve">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</w:t>
      </w:r>
      <w:proofErr w:type="gramEnd"/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Получение денег работниками Учреждения в качестве подарка в любом виде строго запрещено вне зависимости от суммы.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исключить дальнейшие контакты с лицом, предложившим подарок или вознаграждение;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в случае получения подарка работник Учреждения обязан передать                                его с соответствующей служебной запиской руководителю Учреждения.                                 Порядок передачи и хранения подарков утверждается соответствующим               локальным актом Учреждения.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6.1.5. Оценка коррупционных рисков.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E80E11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E80E11">
        <w:rPr>
          <w:rFonts w:ascii="Times New Roman" w:hAnsi="Times New Roman" w:cs="Times New Roman"/>
          <w:sz w:val="24"/>
          <w:szCs w:val="24"/>
        </w:rPr>
        <w:t xml:space="preserve"> как в целях </w:t>
      </w:r>
      <w:r w:rsidRPr="00E80E11">
        <w:rPr>
          <w:rFonts w:ascii="Times New Roman" w:hAnsi="Times New Roman" w:cs="Times New Roman"/>
          <w:sz w:val="24"/>
          <w:szCs w:val="24"/>
        </w:rPr>
        <w:lastRenderedPageBreak/>
        <w:t>получения личной выгоды, так и в целях получения выгоды Учреждением.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Оценка коррупционных рисков Учреждения осуществляется ежегодно.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6.1.6. Внутренний контроль и аудит.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Требования антикоррупционной политики, учитываемые при формировании системы внутреннего контроля и аудита Учреждения: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хозяйственной деятельности Учреждения;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проверка экономической обоснованности осуществляемых операций в             сферах коррупционного риска.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E80E11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80E11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                      и отчетности до наступления установленного срока и т.д.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– индикаторов неправомерных действий, например: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E80E11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E80E11">
        <w:rPr>
          <w:rFonts w:ascii="Times New Roman" w:hAnsi="Times New Roman" w:cs="Times New Roman"/>
          <w:sz w:val="24"/>
          <w:szCs w:val="24"/>
        </w:rPr>
        <w:t>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сомнительные платежи наличными деньгами.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6.1.7. Сотрудничество с органами, уполномоченными на осуществление государственного контроля (надзора), и правоохранительными органами в сфере противодействия коррупции.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Учреждение принимает на себя обязательство сообщать в правоохранительные органы обо всех случаях совершения коррупционных преступлений, о которых Учреждению стало известно.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Обязанность по сообщению должностному лицу, ответственному за работу                  по профилактике коррупционных правонарушений, о случаях совершения коррупционных преступлений возлагается на всех работников Учреждения, которым о них стало известно.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0E11">
        <w:rPr>
          <w:rFonts w:ascii="Times New Roman" w:hAnsi="Times New Roman" w:cs="Times New Roman"/>
          <w:sz w:val="24"/>
          <w:szCs w:val="24"/>
        </w:rPr>
        <w:t xml:space="preserve">Учреждение принимает на себя обязательство воздерживаться от каких-либо </w:t>
      </w:r>
      <w:r w:rsidRPr="00E80E11">
        <w:rPr>
          <w:rFonts w:ascii="Times New Roman" w:hAnsi="Times New Roman" w:cs="Times New Roman"/>
          <w:sz w:val="24"/>
          <w:szCs w:val="24"/>
        </w:rPr>
        <w:lastRenderedPageBreak/>
        <w:t>санкций в отношении работников Учреждения, сообщивших в 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  <w:proofErr w:type="gramEnd"/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контрольно-надзорных мероприятий в Учреждении по вопросам предупреждения и противодействия коррупции;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proofErr w:type="spellStart"/>
      <w:r w:rsidRPr="00E80E11">
        <w:rPr>
          <w:rFonts w:ascii="Times New Roman" w:hAnsi="Times New Roman" w:cs="Times New Roman"/>
          <w:sz w:val="24"/>
          <w:szCs w:val="24"/>
        </w:rPr>
        <w:t>разыскные</w:t>
      </w:r>
      <w:proofErr w:type="spellEnd"/>
      <w:r w:rsidRPr="00E80E11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80457B" w:rsidRPr="00E80E11" w:rsidRDefault="0080457B" w:rsidP="0080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7. Ответственность за несоблюдение требований</w:t>
      </w: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настоящего Положения и нарушение</w:t>
      </w: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антикоррупционного законодательства</w:t>
      </w:r>
    </w:p>
    <w:p w:rsidR="0080457B" w:rsidRPr="00E80E11" w:rsidRDefault="0080457B" w:rsidP="0080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7.1. 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7.2. 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7.3. 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80457B" w:rsidRPr="00E80E11" w:rsidRDefault="0080457B" w:rsidP="00804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8. Порядок пересмотра настоящего Положения</w:t>
      </w:r>
    </w:p>
    <w:p w:rsidR="0080457B" w:rsidRPr="00E80E11" w:rsidRDefault="0080457B" w:rsidP="0080457B">
      <w:pPr>
        <w:pStyle w:val="ConsPlusNormal"/>
        <w:jc w:val="center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и внесения в него изменений</w:t>
      </w:r>
    </w:p>
    <w:p w:rsidR="0080457B" w:rsidRPr="00E80E11" w:rsidRDefault="0080457B" w:rsidP="0080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8.1. Учреждение осуществляет регулярный мониторинг эффективности реализации антикоррупционной политики Учреждения.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8.2. Должностное лицо, ответственное за работу по профилактике коррупционных правонарушений в Учреждении, ежегодно готовит отчет о реализации мер по предупреждению коррупции в Учреждении, представляет его руководителю Учреждения. На основании указанного отчета в настоящую антикоррупционную политику могут быть внесены изменения.</w:t>
      </w:r>
    </w:p>
    <w:p w:rsidR="0080457B" w:rsidRPr="00E80E11" w:rsidRDefault="0080457B" w:rsidP="0080457B">
      <w:pPr>
        <w:pStyle w:val="ConsPlusNormal"/>
        <w:ind w:firstLine="540"/>
        <w:jc w:val="both"/>
        <w:rPr>
          <w:sz w:val="24"/>
          <w:szCs w:val="24"/>
        </w:rPr>
      </w:pPr>
      <w:r w:rsidRPr="00E80E11">
        <w:rPr>
          <w:rFonts w:ascii="Times New Roman" w:hAnsi="Times New Roman" w:cs="Times New Roman"/>
          <w:sz w:val="24"/>
          <w:szCs w:val="24"/>
        </w:rPr>
        <w:t>8.3. 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80457B" w:rsidRPr="00E80E11" w:rsidRDefault="0080457B" w:rsidP="008045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57B" w:rsidRDefault="0080457B" w:rsidP="0080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57B" w:rsidRDefault="0080457B" w:rsidP="008045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57B" w:rsidRDefault="0080457B" w:rsidP="0080457B">
      <w:pPr>
        <w:pStyle w:val="ConsPlusNormal"/>
        <w:jc w:val="right"/>
        <w:rPr>
          <w:rFonts w:ascii="Times New Roman" w:hAnsi="Times New Roman" w:cs="Times New Roman"/>
        </w:rPr>
      </w:pPr>
    </w:p>
    <w:p w:rsidR="0080457B" w:rsidRDefault="0080457B" w:rsidP="0080457B">
      <w:pPr>
        <w:pStyle w:val="ConsPlusNormal"/>
        <w:jc w:val="right"/>
        <w:rPr>
          <w:rFonts w:ascii="Times New Roman" w:hAnsi="Times New Roman" w:cs="Times New Roman"/>
        </w:rPr>
      </w:pPr>
    </w:p>
    <w:p w:rsidR="007741FF" w:rsidRDefault="007741FF"/>
    <w:sectPr w:rsidR="0077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39"/>
    <w:rsid w:val="00170D42"/>
    <w:rsid w:val="00676839"/>
    <w:rsid w:val="007741FF"/>
    <w:rsid w:val="0080457B"/>
    <w:rsid w:val="00E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57B"/>
    <w:rPr>
      <w:color w:val="000080"/>
      <w:u w:val="single"/>
    </w:rPr>
  </w:style>
  <w:style w:type="paragraph" w:customStyle="1" w:styleId="ConsPlusNormal">
    <w:name w:val="ConsPlusNormal"/>
    <w:rsid w:val="008045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E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1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57B"/>
    <w:rPr>
      <w:color w:val="000080"/>
      <w:u w:val="single"/>
    </w:rPr>
  </w:style>
  <w:style w:type="paragraph" w:customStyle="1" w:styleId="ConsPlusNormal">
    <w:name w:val="ConsPlusNormal"/>
    <w:rsid w:val="008045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E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1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C74F860FBCE5F11C13F1196BF8987A605C05B6C2993AF285FB8B99B19553AF57BA2A07587CCE79A0BB9kAa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C74F860FBCE5F11C13F1196BF8987A00FC55D6578C4AD790AB6BC93490F2AF132F6A86A82D0F99A15B9A35BkAa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C74F860FBCE5F11C13F1196BF8987A00FC55B647FC4AD790AB6BC93490F2AF132F6A86A82D0F99A15B9A35BkAa2J" TargetMode="External"/><Relationship Id="rId5" Type="http://schemas.openxmlformats.org/officeDocument/2006/relationships/hyperlink" Target="consultantplus://offline/ref=118C74F860FBCE5F11C13F1196BF8987A605C05B6C2993AF285FB8B99B19553AF57BA2A07587CCE79A0BB9kAa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2023-06-14T10:35:00Z</cp:lastPrinted>
  <dcterms:created xsi:type="dcterms:W3CDTF">2023-06-13T10:31:00Z</dcterms:created>
  <dcterms:modified xsi:type="dcterms:W3CDTF">2023-06-14T10:37:00Z</dcterms:modified>
</cp:coreProperties>
</file>